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89FD7" w14:textId="74223028" w:rsidR="006F2C7B" w:rsidRPr="00433DE6" w:rsidRDefault="6BCB59F9" w:rsidP="6BCB59F9">
      <w:pPr>
        <w:pStyle w:val="NoSpacing"/>
        <w:jc w:val="center"/>
        <w:rPr>
          <w:rFonts w:ascii="Arial" w:hAnsi="Arial" w:cs="Arial"/>
          <w:i/>
          <w:iCs/>
          <w:color w:val="FF0000"/>
        </w:rPr>
      </w:pPr>
      <w:r w:rsidRPr="00433DE6">
        <w:rPr>
          <w:rFonts w:ascii="Arial" w:hAnsi="Arial" w:cs="Arial"/>
          <w:b/>
          <w:bCs/>
          <w:color w:val="FF0000"/>
        </w:rPr>
        <w:t xml:space="preserve">SBCCD </w:t>
      </w:r>
      <w:r w:rsidR="0028763E" w:rsidRPr="00433DE6">
        <w:rPr>
          <w:rFonts w:ascii="Arial" w:hAnsi="Arial" w:cs="Arial"/>
          <w:b/>
          <w:bCs/>
          <w:color w:val="FF0000"/>
        </w:rPr>
        <w:t>Counter-</w:t>
      </w:r>
      <w:r w:rsidRPr="00433DE6">
        <w:rPr>
          <w:rFonts w:ascii="Arial" w:hAnsi="Arial" w:cs="Arial"/>
          <w:b/>
          <w:bCs/>
          <w:color w:val="FF0000"/>
        </w:rPr>
        <w:t>Proposal #1</w:t>
      </w:r>
    </w:p>
    <w:p w14:paraId="42CE3930" w14:textId="77777777" w:rsidR="006E0F9D" w:rsidRDefault="006E0F9D" w:rsidP="006F2C7B">
      <w:pPr>
        <w:pStyle w:val="NoSpacing"/>
        <w:jc w:val="center"/>
        <w:rPr>
          <w:rFonts w:ascii="Arial" w:hAnsi="Arial" w:cs="Arial"/>
          <w:b/>
          <w:bCs/>
        </w:rPr>
      </w:pPr>
    </w:p>
    <w:p w14:paraId="032A207C" w14:textId="7522601D" w:rsidR="006F2C7B" w:rsidRPr="000D2C31" w:rsidRDefault="006F2C7B" w:rsidP="006F2C7B">
      <w:pPr>
        <w:pStyle w:val="NoSpacing"/>
        <w:jc w:val="center"/>
        <w:rPr>
          <w:rFonts w:ascii="Arial" w:hAnsi="Arial" w:cs="Arial"/>
          <w:b/>
          <w:bCs/>
          <w:i/>
          <w:iCs/>
        </w:rPr>
      </w:pPr>
      <w:r w:rsidRPr="000D2C31">
        <w:rPr>
          <w:rFonts w:ascii="Arial" w:hAnsi="Arial" w:cs="Arial"/>
          <w:b/>
          <w:bCs/>
          <w:i/>
          <w:iCs/>
        </w:rPr>
        <w:t>By and Between</w:t>
      </w:r>
    </w:p>
    <w:p w14:paraId="022CD50C" w14:textId="77777777" w:rsidR="006F2C7B" w:rsidRPr="000D2C31" w:rsidRDefault="006F2C7B" w:rsidP="006F2C7B">
      <w:pPr>
        <w:pStyle w:val="NoSpacing"/>
        <w:jc w:val="center"/>
        <w:rPr>
          <w:rFonts w:ascii="Arial" w:hAnsi="Arial" w:cs="Arial"/>
          <w:b/>
          <w:bCs/>
        </w:rPr>
      </w:pPr>
      <w:r w:rsidRPr="000D2C31">
        <w:rPr>
          <w:rFonts w:ascii="Arial" w:hAnsi="Arial" w:cs="Arial"/>
          <w:b/>
          <w:bCs/>
        </w:rPr>
        <w:t>SAN BERNARDINO COMMUNITY COLLEGE DISTRICT TEACHERS ASSOCIATION</w:t>
      </w:r>
    </w:p>
    <w:p w14:paraId="0CF5CFFB" w14:textId="77777777" w:rsidR="006F2C7B" w:rsidRPr="000D2C31" w:rsidRDefault="006F2C7B" w:rsidP="006F2C7B">
      <w:pPr>
        <w:pStyle w:val="NoSpacing"/>
        <w:jc w:val="center"/>
        <w:rPr>
          <w:rFonts w:ascii="Arial" w:hAnsi="Arial" w:cs="Arial"/>
          <w:b/>
          <w:bCs/>
        </w:rPr>
      </w:pPr>
      <w:r w:rsidRPr="000D2C31">
        <w:rPr>
          <w:rFonts w:ascii="Arial" w:hAnsi="Arial" w:cs="Arial"/>
          <w:b/>
          <w:bCs/>
        </w:rPr>
        <w:t>AND</w:t>
      </w:r>
    </w:p>
    <w:p w14:paraId="4D389783" w14:textId="03EBE26F" w:rsidR="006F2C7B" w:rsidRPr="000D2C31" w:rsidRDefault="006F2C7B" w:rsidP="006F2C7B">
      <w:pPr>
        <w:pStyle w:val="NoSpacing"/>
        <w:jc w:val="center"/>
        <w:rPr>
          <w:rFonts w:ascii="Arial" w:hAnsi="Arial" w:cs="Arial"/>
          <w:b/>
          <w:bCs/>
        </w:rPr>
      </w:pPr>
      <w:r w:rsidRPr="000D2C31">
        <w:rPr>
          <w:rFonts w:ascii="Arial" w:hAnsi="Arial" w:cs="Arial"/>
          <w:b/>
          <w:bCs/>
        </w:rPr>
        <w:t>SAN BERNARDINO COMMUNITY COLLEGE DISTRICT</w:t>
      </w:r>
    </w:p>
    <w:p w14:paraId="0B5A7965" w14:textId="77777777" w:rsidR="006F2C7B" w:rsidRPr="000D2C31" w:rsidRDefault="006F2C7B" w:rsidP="006F2C7B">
      <w:pPr>
        <w:pStyle w:val="NoSpacing"/>
        <w:jc w:val="center"/>
        <w:rPr>
          <w:rFonts w:ascii="Arial" w:hAnsi="Arial" w:cs="Arial"/>
        </w:rPr>
      </w:pPr>
    </w:p>
    <w:p w14:paraId="309F2C1D" w14:textId="0CF66A69" w:rsidR="006F2C7B" w:rsidRDefault="006E0F9D" w:rsidP="000F7D5E">
      <w:pPr>
        <w:pStyle w:val="NoSpacing"/>
        <w:jc w:val="center"/>
        <w:rPr>
          <w:rFonts w:ascii="Arial" w:hAnsi="Arial" w:cs="Arial"/>
          <w:b/>
          <w:bCs/>
        </w:rPr>
      </w:pPr>
      <w:r>
        <w:rPr>
          <w:rFonts w:ascii="Arial" w:hAnsi="Arial" w:cs="Arial"/>
          <w:b/>
          <w:bCs/>
        </w:rPr>
        <w:t xml:space="preserve">Class </w:t>
      </w:r>
      <w:r w:rsidR="00D64A8C">
        <w:rPr>
          <w:rFonts w:ascii="Arial" w:hAnsi="Arial" w:cs="Arial"/>
          <w:b/>
          <w:bCs/>
        </w:rPr>
        <w:t>Size</w:t>
      </w:r>
      <w:r>
        <w:rPr>
          <w:rFonts w:ascii="Arial" w:hAnsi="Arial" w:cs="Arial"/>
          <w:b/>
          <w:bCs/>
        </w:rPr>
        <w:t xml:space="preserve"> and Instructional Load Calculations</w:t>
      </w:r>
    </w:p>
    <w:p w14:paraId="367BDC56" w14:textId="3D8F5A76" w:rsidR="00C34951" w:rsidRPr="00433DE6" w:rsidRDefault="0028763E" w:rsidP="000F7D5E">
      <w:pPr>
        <w:pStyle w:val="NoSpacing"/>
        <w:jc w:val="center"/>
        <w:rPr>
          <w:rFonts w:ascii="Arial" w:hAnsi="Arial" w:cs="Arial"/>
          <w:b/>
          <w:bCs/>
          <w:color w:val="FF0000"/>
        </w:rPr>
      </w:pPr>
      <w:r w:rsidRPr="00433DE6">
        <w:rPr>
          <w:rFonts w:ascii="Arial" w:hAnsi="Arial" w:cs="Arial"/>
          <w:b/>
          <w:bCs/>
          <w:color w:val="FF0000"/>
        </w:rPr>
        <w:t>March 1</w:t>
      </w:r>
      <w:r w:rsidR="00B67B07">
        <w:rPr>
          <w:rFonts w:ascii="Arial" w:hAnsi="Arial" w:cs="Arial"/>
          <w:b/>
          <w:bCs/>
          <w:color w:val="FF0000"/>
        </w:rPr>
        <w:t>8</w:t>
      </w:r>
      <w:r w:rsidR="5F8AE8CC" w:rsidRPr="00433DE6">
        <w:rPr>
          <w:rFonts w:ascii="Arial" w:hAnsi="Arial" w:cs="Arial"/>
          <w:b/>
          <w:bCs/>
          <w:color w:val="FF0000"/>
        </w:rPr>
        <w:t>, 202</w:t>
      </w:r>
      <w:r w:rsidRPr="00433DE6">
        <w:rPr>
          <w:rFonts w:ascii="Arial" w:hAnsi="Arial" w:cs="Arial"/>
          <w:b/>
          <w:bCs/>
          <w:color w:val="FF0000"/>
        </w:rPr>
        <w:t>2</w:t>
      </w:r>
    </w:p>
    <w:p w14:paraId="7DE12240" w14:textId="4E342070" w:rsidR="000F7D5E" w:rsidRDefault="000F7D5E" w:rsidP="006F2C7B">
      <w:pPr>
        <w:pStyle w:val="NoSpacing"/>
        <w:rPr>
          <w:rFonts w:ascii="Arial" w:hAnsi="Arial" w:cs="Arial"/>
        </w:rPr>
      </w:pPr>
    </w:p>
    <w:p w14:paraId="68409400" w14:textId="107AC541" w:rsidR="008B3728" w:rsidRDefault="008B3728" w:rsidP="6BCB59F9">
      <w:pPr>
        <w:tabs>
          <w:tab w:val="left" w:pos="-720"/>
          <w:tab w:val="left" w:pos="360"/>
        </w:tabs>
        <w:suppressAutoHyphens/>
        <w:rPr>
          <w:rFonts w:ascii="Arial" w:hAnsi="Arial" w:cs="Arial"/>
        </w:rPr>
      </w:pPr>
    </w:p>
    <w:p w14:paraId="79A6BCBE" w14:textId="0AE1ABD9" w:rsidR="000032A8" w:rsidRPr="00C0460A" w:rsidRDefault="000032A8" w:rsidP="000032A8">
      <w:pPr>
        <w:rPr>
          <w:rFonts w:ascii="Arial" w:eastAsia="Times New Roman" w:hAnsi="Arial" w:cs="Arial"/>
          <w:color w:val="FF0000"/>
        </w:rPr>
      </w:pPr>
      <w:r w:rsidRPr="000032A8">
        <w:rPr>
          <w:rFonts w:ascii="Arial" w:eastAsia="Times New Roman" w:hAnsi="Arial" w:cs="Arial"/>
          <w:b/>
          <w:bCs/>
        </w:rPr>
        <w:t xml:space="preserve">WHEREAS, </w:t>
      </w:r>
      <w:r w:rsidRPr="000032A8">
        <w:rPr>
          <w:rFonts w:ascii="Arial" w:eastAsia="Times New Roman" w:hAnsi="Arial" w:cs="Arial"/>
        </w:rPr>
        <w:t xml:space="preserve">administration makes an argument for efficiency, specifically as it relates to larger class sizes, being necessary to support the colleges </w:t>
      </w:r>
      <w:r w:rsidRPr="00C0460A">
        <w:rPr>
          <w:rFonts w:ascii="Arial" w:eastAsia="Times New Roman" w:hAnsi="Arial" w:cs="Arial"/>
          <w:strike/>
          <w:color w:val="FF0000"/>
        </w:rPr>
        <w:t>which leads to inequity of workload that must be addressed</w:t>
      </w:r>
      <w:r w:rsidRPr="000032A8">
        <w:rPr>
          <w:rFonts w:ascii="Arial" w:eastAsia="Times New Roman" w:hAnsi="Arial" w:cs="Arial"/>
        </w:rPr>
        <w:t>;</w:t>
      </w:r>
      <w:r w:rsidR="00C0460A">
        <w:rPr>
          <w:rFonts w:ascii="Arial" w:eastAsia="Times New Roman" w:hAnsi="Arial" w:cs="Arial"/>
          <w:color w:val="FF0000"/>
        </w:rPr>
        <w:t xml:space="preserve"> </w:t>
      </w:r>
    </w:p>
    <w:p w14:paraId="554407CD" w14:textId="2DEC2FE5" w:rsidR="00F449C1" w:rsidRPr="00F449C1" w:rsidRDefault="00F449C1" w:rsidP="000032A8">
      <w:pPr>
        <w:rPr>
          <w:rFonts w:ascii="Arial" w:eastAsia="Times New Roman" w:hAnsi="Arial" w:cs="Arial"/>
        </w:rPr>
      </w:pPr>
    </w:p>
    <w:p w14:paraId="58F637A9" w14:textId="01609826" w:rsidR="00F449C1" w:rsidRPr="00F449C1" w:rsidRDefault="00F449C1" w:rsidP="000032A8">
      <w:pPr>
        <w:rPr>
          <w:rFonts w:ascii="Arial" w:eastAsia="Times New Roman" w:hAnsi="Arial" w:cs="Arial"/>
        </w:rPr>
      </w:pPr>
      <w:r w:rsidRPr="006E45CF">
        <w:rPr>
          <w:rFonts w:ascii="Arial" w:hAnsi="Arial" w:cs="Arial"/>
          <w:b/>
          <w:bCs/>
        </w:rPr>
        <w:t>WHEREAS,</w:t>
      </w:r>
      <w:r w:rsidRPr="006E45CF">
        <w:rPr>
          <w:rFonts w:ascii="Arial" w:hAnsi="Arial" w:cs="Arial"/>
        </w:rPr>
        <w:t xml:space="preserve"> an average class size of 35 is </w:t>
      </w:r>
      <w:r w:rsidR="00CB084E" w:rsidRPr="006E45CF">
        <w:rPr>
          <w:rFonts w:ascii="Arial" w:hAnsi="Arial" w:cs="Arial"/>
        </w:rPr>
        <w:t>commonly used by</w:t>
      </w:r>
      <w:r w:rsidRPr="006E45CF">
        <w:rPr>
          <w:rFonts w:ascii="Arial" w:hAnsi="Arial" w:cs="Arial"/>
        </w:rPr>
        <w:t xml:space="preserve"> California community colleges to achieve a</w:t>
      </w:r>
      <w:r w:rsidR="00CB084E" w:rsidRPr="006E45CF">
        <w:rPr>
          <w:rFonts w:ascii="Arial" w:hAnsi="Arial" w:cs="Arial"/>
        </w:rPr>
        <w:t>n efficiency level of</w:t>
      </w:r>
      <w:r w:rsidRPr="006E45CF">
        <w:rPr>
          <w:rFonts w:ascii="Arial" w:hAnsi="Arial" w:cs="Arial"/>
        </w:rPr>
        <w:t xml:space="preserve"> WSCH </w:t>
      </w:r>
      <w:r w:rsidR="00CB084E" w:rsidRPr="006E45CF">
        <w:rPr>
          <w:rFonts w:ascii="Arial" w:hAnsi="Arial" w:cs="Arial"/>
        </w:rPr>
        <w:t>to</w:t>
      </w:r>
      <w:r w:rsidRPr="006E45CF">
        <w:rPr>
          <w:rFonts w:ascii="Arial" w:hAnsi="Arial" w:cs="Arial"/>
        </w:rPr>
        <w:t xml:space="preserve"> FTEF ratio of 525;</w:t>
      </w:r>
    </w:p>
    <w:p w14:paraId="0CA3B8F1" w14:textId="1C1AEC14" w:rsidR="000032A8" w:rsidRPr="000032A8" w:rsidRDefault="000032A8" w:rsidP="000032A8">
      <w:pPr>
        <w:rPr>
          <w:rFonts w:ascii="Calibri" w:eastAsia="Times New Roman" w:hAnsi="Calibri" w:cs="Calibri"/>
        </w:rPr>
      </w:pPr>
    </w:p>
    <w:p w14:paraId="7FFAA906" w14:textId="77777777" w:rsidR="000032A8" w:rsidRPr="00C0460A" w:rsidRDefault="000032A8" w:rsidP="000032A8">
      <w:pPr>
        <w:rPr>
          <w:rFonts w:ascii="Calibri" w:eastAsia="Times New Roman" w:hAnsi="Calibri" w:cs="Calibri"/>
          <w:strike/>
          <w:color w:val="FF0000"/>
        </w:rPr>
      </w:pPr>
      <w:r w:rsidRPr="00C0460A">
        <w:rPr>
          <w:rFonts w:ascii="Arial" w:eastAsia="Times New Roman" w:hAnsi="Arial" w:cs="Arial"/>
          <w:b/>
          <w:bCs/>
          <w:strike/>
          <w:color w:val="FF0000"/>
        </w:rPr>
        <w:t xml:space="preserve">WHEREAS, </w:t>
      </w:r>
      <w:r w:rsidRPr="00C0460A">
        <w:rPr>
          <w:rFonts w:ascii="Arial" w:eastAsia="Times New Roman" w:hAnsi="Arial" w:cs="Arial"/>
          <w:strike/>
          <w:color w:val="FF0000"/>
        </w:rPr>
        <w:t>there is a need to resolve the inequity in the arbitrary variations in class sizes</w:t>
      </w:r>
      <w:r w:rsidRPr="00C0460A">
        <w:rPr>
          <w:rFonts w:ascii="Arial" w:eastAsia="Times New Roman" w:hAnsi="Arial" w:cs="Arial"/>
          <w:b/>
          <w:bCs/>
          <w:strike/>
          <w:color w:val="FF0000"/>
        </w:rPr>
        <w:t xml:space="preserve"> </w:t>
      </w:r>
      <w:r w:rsidRPr="00C0460A">
        <w:rPr>
          <w:rFonts w:ascii="Arial" w:eastAsia="Times New Roman" w:hAnsi="Arial" w:cs="Arial"/>
          <w:strike/>
          <w:color w:val="FF0000"/>
        </w:rPr>
        <w:t xml:space="preserve">between disciplines, sections, classrooms, modality, and campuses within the District; </w:t>
      </w:r>
    </w:p>
    <w:p w14:paraId="4E334337" w14:textId="30969690" w:rsidR="000032A8" w:rsidRPr="000032A8" w:rsidRDefault="000032A8" w:rsidP="000032A8">
      <w:pPr>
        <w:rPr>
          <w:rFonts w:ascii="Calibri" w:eastAsia="Times New Roman" w:hAnsi="Calibri" w:cs="Calibri"/>
        </w:rPr>
      </w:pPr>
    </w:p>
    <w:p w14:paraId="1FA66E86" w14:textId="77777777" w:rsidR="000032A8" w:rsidRPr="000032A8" w:rsidRDefault="000032A8" w:rsidP="000032A8">
      <w:pPr>
        <w:rPr>
          <w:rFonts w:ascii="Calibri" w:eastAsia="Times New Roman" w:hAnsi="Calibri" w:cs="Calibri"/>
        </w:rPr>
      </w:pPr>
      <w:r w:rsidRPr="000032A8">
        <w:rPr>
          <w:rFonts w:ascii="Arial" w:eastAsia="Times New Roman" w:hAnsi="Arial" w:cs="Arial"/>
          <w:b/>
          <w:bCs/>
        </w:rPr>
        <w:t xml:space="preserve">WHEREAS, </w:t>
      </w:r>
      <w:r w:rsidRPr="000032A8">
        <w:rPr>
          <w:rFonts w:ascii="Arial" w:eastAsia="Times New Roman" w:hAnsi="Arial" w:cs="Arial"/>
        </w:rPr>
        <w:t>workload associated with elements such as grading, feedback, support, and personal and group interactions is directly affected by class size;</w:t>
      </w:r>
    </w:p>
    <w:p w14:paraId="4EEAC07A" w14:textId="4FDF85F8" w:rsidR="000032A8" w:rsidRPr="000032A8" w:rsidRDefault="000032A8" w:rsidP="000032A8">
      <w:pPr>
        <w:rPr>
          <w:rFonts w:ascii="Calibri" w:eastAsia="Times New Roman" w:hAnsi="Calibri" w:cs="Calibri"/>
        </w:rPr>
      </w:pPr>
    </w:p>
    <w:p w14:paraId="1EE6F232" w14:textId="19DFA9AF" w:rsidR="000032A8" w:rsidRPr="000032A8" w:rsidRDefault="000032A8" w:rsidP="000032A8">
      <w:pPr>
        <w:rPr>
          <w:rFonts w:ascii="Calibri" w:eastAsia="Times New Roman" w:hAnsi="Calibri" w:cs="Calibri"/>
        </w:rPr>
      </w:pPr>
      <w:r w:rsidRPr="000032A8">
        <w:rPr>
          <w:rFonts w:ascii="Arial" w:eastAsia="Times New Roman" w:hAnsi="Arial" w:cs="Arial"/>
          <w:b/>
          <w:bCs/>
        </w:rPr>
        <w:t xml:space="preserve">WHEREAS, </w:t>
      </w:r>
      <w:r w:rsidRPr="000032A8">
        <w:rPr>
          <w:rFonts w:ascii="Arial" w:eastAsia="Times New Roman" w:hAnsi="Arial" w:cs="Arial"/>
        </w:rPr>
        <w:t xml:space="preserve">arguments that larger course </w:t>
      </w:r>
      <w:r w:rsidR="00DA3452">
        <w:rPr>
          <w:rFonts w:ascii="Arial" w:eastAsia="Times New Roman" w:hAnsi="Arial" w:cs="Arial"/>
        </w:rPr>
        <w:t>sizes</w:t>
      </w:r>
      <w:r w:rsidRPr="000032A8">
        <w:rPr>
          <w:rFonts w:ascii="Arial" w:eastAsia="Times New Roman" w:hAnsi="Arial" w:cs="Arial"/>
        </w:rPr>
        <w:t>, especially those in the online classroom, do not impact student success</w:t>
      </w:r>
      <w:r w:rsidR="0028763E">
        <w:rPr>
          <w:rFonts w:ascii="Arial" w:eastAsia="Times New Roman" w:hAnsi="Arial" w:cs="Arial"/>
          <w:color w:val="FF0000"/>
        </w:rPr>
        <w:t xml:space="preserve"> have been made</w:t>
      </w:r>
      <w:r w:rsidRPr="000032A8">
        <w:rPr>
          <w:rFonts w:ascii="Arial" w:eastAsia="Times New Roman" w:hAnsi="Arial" w:cs="Arial"/>
        </w:rPr>
        <w:t xml:space="preserve"> </w:t>
      </w:r>
      <w:r w:rsidRPr="0028763E">
        <w:rPr>
          <w:rFonts w:ascii="Arial" w:eastAsia="Times New Roman" w:hAnsi="Arial" w:cs="Arial"/>
          <w:strike/>
          <w:color w:val="FF0000"/>
        </w:rPr>
        <w:t>overlook the hours of unpaid work that instructors devote to support student success</w:t>
      </w:r>
      <w:r w:rsidRPr="000032A8">
        <w:rPr>
          <w:rFonts w:ascii="Arial" w:eastAsia="Times New Roman" w:hAnsi="Arial" w:cs="Arial"/>
        </w:rPr>
        <w:t>;</w:t>
      </w:r>
    </w:p>
    <w:p w14:paraId="1CE634E5" w14:textId="4D23589B" w:rsidR="000032A8" w:rsidRPr="000032A8" w:rsidRDefault="000032A8" w:rsidP="000032A8">
      <w:pPr>
        <w:rPr>
          <w:rFonts w:ascii="Calibri" w:eastAsia="Times New Roman" w:hAnsi="Calibri" w:cs="Calibri"/>
        </w:rPr>
      </w:pPr>
    </w:p>
    <w:p w14:paraId="4687E8AB" w14:textId="1D7B8BDA" w:rsidR="000032A8" w:rsidRDefault="000032A8" w:rsidP="000032A8">
      <w:pPr>
        <w:rPr>
          <w:rFonts w:ascii="Arial" w:eastAsia="Times New Roman" w:hAnsi="Arial" w:cs="Arial"/>
          <w:strike/>
          <w:color w:val="FF0000"/>
        </w:rPr>
      </w:pPr>
      <w:r w:rsidRPr="0028763E">
        <w:rPr>
          <w:rFonts w:ascii="Arial" w:eastAsia="Times New Roman" w:hAnsi="Arial" w:cs="Arial"/>
          <w:b/>
          <w:bCs/>
          <w:strike/>
          <w:color w:val="FF0000"/>
        </w:rPr>
        <w:t xml:space="preserve">WHEREAS, </w:t>
      </w:r>
      <w:r w:rsidRPr="0028763E">
        <w:rPr>
          <w:rFonts w:ascii="Arial" w:eastAsia="Times New Roman" w:hAnsi="Arial" w:cs="Arial"/>
          <w:strike/>
          <w:color w:val="FF0000"/>
        </w:rPr>
        <w:t>supporting</w:t>
      </w:r>
      <w:r w:rsidRPr="0028763E">
        <w:rPr>
          <w:rFonts w:ascii="Arial" w:eastAsia="Times New Roman" w:hAnsi="Arial" w:cs="Arial"/>
          <w:b/>
          <w:bCs/>
          <w:strike/>
          <w:color w:val="FF0000"/>
        </w:rPr>
        <w:t xml:space="preserve"> </w:t>
      </w:r>
      <w:r w:rsidRPr="0028763E">
        <w:rPr>
          <w:rFonts w:ascii="Arial" w:eastAsia="Times New Roman" w:hAnsi="Arial" w:cs="Arial"/>
          <w:strike/>
          <w:color w:val="FF0000"/>
        </w:rPr>
        <w:t>student success in large class sizes, without compensation, exploits the altruistic nature of instructors to complete hours of unpaid work for each student beyond the</w:t>
      </w:r>
      <w:r w:rsidR="00600D6A" w:rsidRPr="0028763E">
        <w:rPr>
          <w:rFonts w:ascii="Arial" w:hAnsi="Arial" w:cs="Arial"/>
          <w:strike/>
          <w:color w:val="FF0000"/>
        </w:rPr>
        <w:t xml:space="preserve"> standard course size;</w:t>
      </w:r>
      <w:r w:rsidR="00C10C3F" w:rsidRPr="0028763E">
        <w:rPr>
          <w:rFonts w:ascii="Arial" w:hAnsi="Arial" w:cs="Arial"/>
          <w:strike/>
          <w:color w:val="FF0000"/>
        </w:rPr>
        <w:t xml:space="preserve"> </w:t>
      </w:r>
      <w:r w:rsidR="00C10C3F" w:rsidRPr="0028763E">
        <w:rPr>
          <w:rFonts w:ascii="Arial" w:eastAsia="Times New Roman" w:hAnsi="Arial" w:cs="Arial"/>
          <w:strike/>
          <w:color w:val="FF0000"/>
        </w:rPr>
        <w:t>and</w:t>
      </w:r>
    </w:p>
    <w:p w14:paraId="7C496D42" w14:textId="27F17F6E" w:rsidR="00494B17" w:rsidRDefault="00494B17" w:rsidP="000032A8">
      <w:pPr>
        <w:rPr>
          <w:rFonts w:ascii="Arial" w:hAnsi="Arial" w:cs="Arial"/>
        </w:rPr>
      </w:pPr>
    </w:p>
    <w:p w14:paraId="76B25B93" w14:textId="24B153D6" w:rsidR="00494B17" w:rsidRPr="000032A8" w:rsidRDefault="00494B17" w:rsidP="000032A8">
      <w:pPr>
        <w:rPr>
          <w:rFonts w:ascii="Arial" w:eastAsia="Times New Roman" w:hAnsi="Arial" w:cs="Arial"/>
          <w:color w:val="000000" w:themeColor="text1"/>
        </w:rPr>
      </w:pPr>
      <w:r w:rsidRPr="0046237E">
        <w:rPr>
          <w:rFonts w:ascii="Arial" w:hAnsi="Arial" w:cs="Arial"/>
          <w:b/>
          <w:bCs/>
        </w:rPr>
        <w:t>WHEREAS,</w:t>
      </w:r>
      <w:r w:rsidRPr="0046237E">
        <w:rPr>
          <w:rFonts w:ascii="Arial" w:hAnsi="Arial" w:cs="Arial"/>
        </w:rPr>
        <w:t xml:space="preserve"> </w:t>
      </w:r>
      <w:r w:rsidR="0046237E" w:rsidRPr="0046237E">
        <w:rPr>
          <w:rFonts w:ascii="Arial" w:hAnsi="Arial" w:cs="Arial"/>
          <w:color w:val="000000" w:themeColor="text1"/>
        </w:rPr>
        <w:t>the Academic Senate for California Community Colleges has recommend</w:t>
      </w:r>
      <w:r w:rsidR="00C10C3F">
        <w:rPr>
          <w:rFonts w:ascii="Arial" w:hAnsi="Arial" w:cs="Arial"/>
          <w:color w:val="000000" w:themeColor="text1"/>
        </w:rPr>
        <w:t>ed</w:t>
      </w:r>
      <w:r w:rsidR="0046237E" w:rsidRPr="0046237E">
        <w:rPr>
          <w:rFonts w:ascii="Arial" w:hAnsi="Arial" w:cs="Arial"/>
          <w:color w:val="000000" w:themeColor="text1"/>
        </w:rPr>
        <w:t xml:space="preserve"> that discipline faculty at local colleges determine class caps for each of their courses based on pedagogical and health and safety factors, such as but not limited to the methods of instruction, course modality, objectives and outcomes of the course, the assessment methods as established on the Course Outline of Record (COR), and fire codes;</w:t>
      </w:r>
    </w:p>
    <w:p w14:paraId="7B124856" w14:textId="77777777" w:rsidR="006E0F9D" w:rsidRPr="0046237E" w:rsidRDefault="006E0F9D" w:rsidP="00B05964">
      <w:pPr>
        <w:rPr>
          <w:rFonts w:eastAsia="Arial" w:cstheme="minorHAnsi"/>
          <w:b/>
          <w:bCs/>
          <w:color w:val="000000" w:themeColor="text1"/>
          <w:sz w:val="24"/>
          <w:szCs w:val="24"/>
        </w:rPr>
      </w:pPr>
    </w:p>
    <w:p w14:paraId="32A6FFDC" w14:textId="718AF2D3" w:rsidR="0031181F" w:rsidRPr="0031181F" w:rsidRDefault="0031181F" w:rsidP="0031181F">
      <w:pPr>
        <w:rPr>
          <w:rFonts w:ascii="Arial" w:hAnsi="Arial" w:cs="Arial"/>
          <w:strike/>
          <w:color w:val="FF0000"/>
        </w:rPr>
      </w:pPr>
      <w:r w:rsidRPr="0031181F">
        <w:rPr>
          <w:rFonts w:ascii="Arial" w:eastAsia="Times New Roman" w:hAnsi="Arial" w:cs="Arial"/>
          <w:b/>
          <w:bCs/>
          <w:color w:val="FF0000"/>
        </w:rPr>
        <w:t xml:space="preserve">WHEREAS, </w:t>
      </w:r>
      <w:r>
        <w:rPr>
          <w:rFonts w:ascii="Arial" w:eastAsia="Times New Roman" w:hAnsi="Arial" w:cs="Arial"/>
          <w:color w:val="FF0000"/>
        </w:rPr>
        <w:t>discussions about data reflecting student success and class size correlation should occur between the Academic Senate and college leadership.</w:t>
      </w:r>
    </w:p>
    <w:p w14:paraId="3407F6DF" w14:textId="77777777" w:rsidR="00600D6A" w:rsidRDefault="00600D6A" w:rsidP="00B05964">
      <w:pPr>
        <w:rPr>
          <w:rFonts w:ascii="Arial" w:eastAsia="Arial" w:hAnsi="Arial" w:cs="Arial"/>
          <w:b/>
          <w:bCs/>
        </w:rPr>
      </w:pPr>
    </w:p>
    <w:p w14:paraId="081157EA" w14:textId="46DA8749" w:rsidR="00B05964" w:rsidRPr="007E7F84" w:rsidRDefault="6BCB59F9" w:rsidP="00B05964">
      <w:pPr>
        <w:rPr>
          <w:rFonts w:ascii="Arial" w:hAnsi="Arial" w:cs="Arial"/>
          <w:b/>
          <w:bCs/>
          <w:color w:val="FF0000"/>
        </w:rPr>
      </w:pPr>
      <w:r w:rsidRPr="6BCB59F9">
        <w:rPr>
          <w:rFonts w:ascii="Arial" w:eastAsia="Arial" w:hAnsi="Arial" w:cs="Arial"/>
          <w:b/>
          <w:bCs/>
        </w:rPr>
        <w:t xml:space="preserve">THEREFORE, </w:t>
      </w:r>
      <w:r w:rsidR="00B9124B" w:rsidRPr="0031181F">
        <w:rPr>
          <w:rFonts w:ascii="Arial" w:eastAsia="Arial" w:hAnsi="Arial" w:cs="Arial"/>
          <w:strike/>
          <w:color w:val="FF0000"/>
        </w:rPr>
        <w:t xml:space="preserve">effective Fall 2021, </w:t>
      </w:r>
      <w:r w:rsidRPr="0031181F">
        <w:rPr>
          <w:rFonts w:ascii="Arial" w:eastAsia="Arial" w:hAnsi="Arial" w:cs="Arial"/>
          <w:strike/>
          <w:color w:val="FF0000"/>
        </w:rPr>
        <w:t xml:space="preserve">the following </w:t>
      </w:r>
      <w:r w:rsidR="006E0F9D" w:rsidRPr="0031181F">
        <w:rPr>
          <w:rFonts w:ascii="Arial" w:eastAsia="Arial" w:hAnsi="Arial" w:cs="Arial"/>
          <w:strike/>
          <w:color w:val="FF0000"/>
        </w:rPr>
        <w:t>additions</w:t>
      </w:r>
      <w:r w:rsidRPr="0031181F">
        <w:rPr>
          <w:rFonts w:ascii="Arial" w:eastAsia="Arial" w:hAnsi="Arial" w:cs="Arial"/>
          <w:strike/>
          <w:color w:val="FF0000"/>
        </w:rPr>
        <w:t xml:space="preserve"> shal</w:t>
      </w:r>
      <w:r w:rsidRPr="0031181F">
        <w:rPr>
          <w:rFonts w:ascii="Arial" w:hAnsi="Arial" w:cs="Arial"/>
          <w:strike/>
          <w:color w:val="FF0000"/>
        </w:rPr>
        <w:t>l be made to Article 13</w:t>
      </w:r>
      <w:r w:rsidR="006E0F9D" w:rsidRPr="0031181F">
        <w:rPr>
          <w:rFonts w:ascii="Arial" w:hAnsi="Arial" w:cs="Arial"/>
          <w:strike/>
          <w:color w:val="FF0000"/>
        </w:rPr>
        <w:t xml:space="preserve"> (</w:t>
      </w:r>
      <w:r w:rsidR="004D5E9C" w:rsidRPr="0031181F">
        <w:rPr>
          <w:rFonts w:ascii="Arial" w:hAnsi="Arial" w:cs="Arial"/>
          <w:strike/>
          <w:color w:val="FF0000"/>
        </w:rPr>
        <w:t>C. Class Size</w:t>
      </w:r>
      <w:r w:rsidR="006E0F9D" w:rsidRPr="0031181F">
        <w:rPr>
          <w:rFonts w:ascii="Arial" w:hAnsi="Arial" w:cs="Arial"/>
          <w:strike/>
          <w:color w:val="FF0000"/>
        </w:rPr>
        <w:t>)</w:t>
      </w:r>
      <w:r w:rsidR="006B0F09" w:rsidRPr="0031181F">
        <w:rPr>
          <w:rFonts w:ascii="Arial" w:hAnsi="Arial" w:cs="Arial"/>
          <w:strike/>
          <w:color w:val="FF0000"/>
        </w:rPr>
        <w:t xml:space="preserve"> with existing language to remain status quo.</w:t>
      </w:r>
      <w:r w:rsidR="007E7F84">
        <w:rPr>
          <w:rFonts w:ascii="Arial" w:hAnsi="Arial" w:cs="Arial"/>
        </w:rPr>
        <w:t xml:space="preserve"> </w:t>
      </w:r>
      <w:r w:rsidR="005668CB">
        <w:rPr>
          <w:rFonts w:ascii="Arial" w:hAnsi="Arial" w:cs="Arial"/>
          <w:color w:val="FF0000"/>
        </w:rPr>
        <w:t xml:space="preserve">The </w:t>
      </w:r>
      <w:r w:rsidR="00B20A23">
        <w:rPr>
          <w:rFonts w:ascii="Arial" w:hAnsi="Arial" w:cs="Arial"/>
          <w:color w:val="FF0000"/>
        </w:rPr>
        <w:t xml:space="preserve">District proposes no changes to Article 13 (C. Class Size).  </w:t>
      </w:r>
    </w:p>
    <w:p w14:paraId="477BE1E0" w14:textId="77777777" w:rsidR="00860B14" w:rsidRPr="000D2C31" w:rsidRDefault="00860B14" w:rsidP="00B05964">
      <w:pPr>
        <w:rPr>
          <w:rFonts w:ascii="Arial" w:hAnsi="Arial" w:cs="Arial"/>
        </w:rPr>
      </w:pPr>
    </w:p>
    <w:p w14:paraId="2338B503" w14:textId="038EAFB5" w:rsidR="007D3C1A" w:rsidRPr="005668CB" w:rsidRDefault="002F2DC6" w:rsidP="007D3C1A">
      <w:pPr>
        <w:pStyle w:val="ListParagraph"/>
        <w:numPr>
          <w:ilvl w:val="0"/>
          <w:numId w:val="3"/>
        </w:numPr>
        <w:rPr>
          <w:rFonts w:ascii="Arial" w:hAnsi="Arial" w:cs="Arial"/>
          <w:strike/>
          <w:color w:val="FF0000"/>
        </w:rPr>
      </w:pPr>
      <w:r w:rsidRPr="005668CB">
        <w:rPr>
          <w:rFonts w:ascii="Arial" w:hAnsi="Arial" w:cs="Arial"/>
          <w:strike/>
          <w:color w:val="FF0000"/>
        </w:rPr>
        <w:t>Definitions</w:t>
      </w:r>
    </w:p>
    <w:p w14:paraId="13F76AA7" w14:textId="232D8697" w:rsidR="002F2DC6" w:rsidRPr="005668CB" w:rsidRDefault="002F2DC6" w:rsidP="002F2DC6">
      <w:pPr>
        <w:pStyle w:val="ListParagraph"/>
        <w:numPr>
          <w:ilvl w:val="1"/>
          <w:numId w:val="3"/>
        </w:numPr>
        <w:rPr>
          <w:rFonts w:ascii="Arial" w:hAnsi="Arial" w:cs="Arial"/>
          <w:strike/>
          <w:color w:val="FF0000"/>
        </w:rPr>
      </w:pPr>
      <w:r w:rsidRPr="005668CB">
        <w:rPr>
          <w:rFonts w:ascii="Arial" w:hAnsi="Arial" w:cs="Arial"/>
          <w:strike/>
          <w:color w:val="FF0000"/>
        </w:rPr>
        <w:t xml:space="preserve">Standard class </w:t>
      </w:r>
      <w:r w:rsidR="0071135D" w:rsidRPr="005668CB">
        <w:rPr>
          <w:rFonts w:ascii="Arial" w:hAnsi="Arial" w:cs="Arial"/>
          <w:strike/>
          <w:color w:val="FF0000"/>
        </w:rPr>
        <w:t>size</w:t>
      </w:r>
      <w:r w:rsidRPr="005668CB">
        <w:rPr>
          <w:rFonts w:ascii="Arial" w:hAnsi="Arial" w:cs="Arial"/>
          <w:strike/>
          <w:color w:val="FF0000"/>
        </w:rPr>
        <w:t xml:space="preserve">: The </w:t>
      </w:r>
      <w:r w:rsidR="00680E2E" w:rsidRPr="005668CB">
        <w:rPr>
          <w:rFonts w:ascii="Arial" w:hAnsi="Arial" w:cs="Arial"/>
          <w:strike/>
          <w:color w:val="FF0000"/>
        </w:rPr>
        <w:t>maximum</w:t>
      </w:r>
      <w:r w:rsidRPr="005668CB">
        <w:rPr>
          <w:rFonts w:ascii="Arial" w:hAnsi="Arial" w:cs="Arial"/>
          <w:strike/>
          <w:color w:val="FF0000"/>
        </w:rPr>
        <w:t xml:space="preserve"> acceptable class </w:t>
      </w:r>
      <w:r w:rsidR="0071135D" w:rsidRPr="005668CB">
        <w:rPr>
          <w:rFonts w:ascii="Arial" w:hAnsi="Arial" w:cs="Arial"/>
          <w:strike/>
          <w:color w:val="FF0000"/>
        </w:rPr>
        <w:t>size</w:t>
      </w:r>
      <w:r w:rsidRPr="005668CB">
        <w:rPr>
          <w:rFonts w:ascii="Arial" w:hAnsi="Arial" w:cs="Arial"/>
          <w:strike/>
          <w:color w:val="FF0000"/>
        </w:rPr>
        <w:t xml:space="preserve"> for a course. </w:t>
      </w:r>
    </w:p>
    <w:p w14:paraId="77548DD8" w14:textId="77777777" w:rsidR="00B9124B" w:rsidRPr="005668CB" w:rsidRDefault="00B9124B" w:rsidP="00B9124B">
      <w:pPr>
        <w:rPr>
          <w:rFonts w:ascii="Arial" w:hAnsi="Arial" w:cs="Arial"/>
          <w:strike/>
          <w:color w:val="FF0000"/>
        </w:rPr>
      </w:pPr>
    </w:p>
    <w:p w14:paraId="2B079C28" w14:textId="4FB71FD0" w:rsidR="00B9124B" w:rsidRPr="005668CB" w:rsidRDefault="00B9124B" w:rsidP="002F2DC6">
      <w:pPr>
        <w:pStyle w:val="ListParagraph"/>
        <w:numPr>
          <w:ilvl w:val="1"/>
          <w:numId w:val="3"/>
        </w:numPr>
        <w:rPr>
          <w:rFonts w:ascii="Arial" w:hAnsi="Arial" w:cs="Arial"/>
          <w:strike/>
          <w:color w:val="FF0000"/>
        </w:rPr>
      </w:pPr>
      <w:r w:rsidRPr="005668CB">
        <w:rPr>
          <w:rFonts w:ascii="Arial" w:hAnsi="Arial" w:cs="Arial"/>
          <w:strike/>
          <w:color w:val="FF0000"/>
        </w:rPr>
        <w:t xml:space="preserve">Published class </w:t>
      </w:r>
      <w:r w:rsidR="0071135D" w:rsidRPr="005668CB">
        <w:rPr>
          <w:rFonts w:ascii="Arial" w:hAnsi="Arial" w:cs="Arial"/>
          <w:strike/>
          <w:color w:val="FF0000"/>
        </w:rPr>
        <w:t>size</w:t>
      </w:r>
      <w:r w:rsidRPr="005668CB">
        <w:rPr>
          <w:rFonts w:ascii="Arial" w:hAnsi="Arial" w:cs="Arial"/>
          <w:strike/>
          <w:color w:val="FF0000"/>
        </w:rPr>
        <w:t xml:space="preserve">: </w:t>
      </w:r>
      <w:r w:rsidR="005775DF" w:rsidRPr="005668CB">
        <w:rPr>
          <w:rFonts w:ascii="Arial" w:hAnsi="Arial" w:cs="Arial"/>
          <w:strike/>
          <w:color w:val="FF0000"/>
        </w:rPr>
        <w:t xml:space="preserve">The </w:t>
      </w:r>
      <w:r w:rsidR="0071135D" w:rsidRPr="005668CB">
        <w:rPr>
          <w:rFonts w:ascii="Arial" w:hAnsi="Arial" w:cs="Arial"/>
          <w:strike/>
          <w:color w:val="FF0000"/>
        </w:rPr>
        <w:t>class size</w:t>
      </w:r>
      <w:r w:rsidR="00373CFA" w:rsidRPr="005668CB">
        <w:rPr>
          <w:rFonts w:ascii="Arial" w:hAnsi="Arial" w:cs="Arial"/>
          <w:strike/>
          <w:color w:val="FF0000"/>
        </w:rPr>
        <w:t xml:space="preserve"> as it appears in the Schedule.</w:t>
      </w:r>
    </w:p>
    <w:p w14:paraId="31C26182" w14:textId="77777777" w:rsidR="005775DF" w:rsidRPr="005668CB" w:rsidRDefault="005775DF" w:rsidP="006B0F09">
      <w:pPr>
        <w:rPr>
          <w:rFonts w:ascii="Arial" w:hAnsi="Arial" w:cs="Arial"/>
          <w:strike/>
          <w:color w:val="FF0000"/>
        </w:rPr>
      </w:pPr>
    </w:p>
    <w:p w14:paraId="18B70E0D" w14:textId="3471775B" w:rsidR="00953B11" w:rsidRPr="005668CB" w:rsidRDefault="005775DF" w:rsidP="006B4B1A">
      <w:pPr>
        <w:pStyle w:val="ListParagraph"/>
        <w:numPr>
          <w:ilvl w:val="1"/>
          <w:numId w:val="3"/>
        </w:numPr>
        <w:rPr>
          <w:rFonts w:ascii="Arial" w:hAnsi="Arial" w:cs="Arial"/>
          <w:strike/>
          <w:color w:val="FF0000"/>
        </w:rPr>
      </w:pPr>
      <w:r w:rsidRPr="005668CB">
        <w:rPr>
          <w:rFonts w:ascii="Arial" w:hAnsi="Arial" w:cs="Arial"/>
          <w:strike/>
          <w:color w:val="FF0000"/>
        </w:rPr>
        <w:lastRenderedPageBreak/>
        <w:t xml:space="preserve">Maximum class </w:t>
      </w:r>
      <w:r w:rsidR="0071135D" w:rsidRPr="005668CB">
        <w:rPr>
          <w:rFonts w:ascii="Arial" w:hAnsi="Arial" w:cs="Arial"/>
          <w:strike/>
          <w:color w:val="FF0000"/>
        </w:rPr>
        <w:t>size</w:t>
      </w:r>
      <w:r w:rsidRPr="005668CB">
        <w:rPr>
          <w:rFonts w:ascii="Arial" w:hAnsi="Arial" w:cs="Arial"/>
          <w:strike/>
          <w:color w:val="FF0000"/>
        </w:rPr>
        <w:t xml:space="preserve">: The maximum class </w:t>
      </w:r>
      <w:r w:rsidR="0071135D" w:rsidRPr="005668CB">
        <w:rPr>
          <w:rFonts w:ascii="Arial" w:hAnsi="Arial" w:cs="Arial"/>
          <w:strike/>
          <w:color w:val="FF0000"/>
        </w:rPr>
        <w:t>size</w:t>
      </w:r>
      <w:r w:rsidRPr="005668CB">
        <w:rPr>
          <w:rFonts w:ascii="Arial" w:hAnsi="Arial" w:cs="Arial"/>
          <w:strike/>
          <w:color w:val="FF0000"/>
        </w:rPr>
        <w:t xml:space="preserve"> for any type of course.</w:t>
      </w:r>
      <w:r w:rsidR="00C10C3F" w:rsidRPr="005668CB">
        <w:rPr>
          <w:rFonts w:ascii="Arial" w:hAnsi="Arial" w:cs="Arial"/>
          <w:strike/>
          <w:color w:val="FF0000"/>
        </w:rPr>
        <w:br/>
      </w:r>
      <w:r w:rsidRPr="005668CB">
        <w:rPr>
          <w:rFonts w:ascii="Arial" w:hAnsi="Arial" w:cs="Arial"/>
          <w:strike/>
          <w:color w:val="FF0000"/>
        </w:rPr>
        <w:t xml:space="preserve"> </w:t>
      </w:r>
    </w:p>
    <w:p w14:paraId="6173905F" w14:textId="77777777" w:rsidR="000032A8" w:rsidRPr="005668CB" w:rsidRDefault="00953B11" w:rsidP="000032A8">
      <w:pPr>
        <w:pStyle w:val="ListParagraph"/>
        <w:numPr>
          <w:ilvl w:val="1"/>
          <w:numId w:val="3"/>
        </w:numPr>
        <w:rPr>
          <w:rFonts w:ascii="Arial" w:hAnsi="Arial" w:cs="Arial"/>
          <w:strike/>
          <w:color w:val="FF0000"/>
        </w:rPr>
      </w:pPr>
      <w:r w:rsidRPr="005668CB">
        <w:rPr>
          <w:rFonts w:ascii="Arial" w:hAnsi="Arial" w:cs="Arial"/>
          <w:strike/>
          <w:color w:val="FF0000"/>
        </w:rPr>
        <w:t>Class hours per week: Class hours from the Course Outline of Record.</w:t>
      </w:r>
    </w:p>
    <w:p w14:paraId="29767A95" w14:textId="77777777" w:rsidR="000032A8" w:rsidRPr="005668CB" w:rsidRDefault="000032A8" w:rsidP="000032A8">
      <w:pPr>
        <w:pStyle w:val="ListParagraph"/>
        <w:rPr>
          <w:rFonts w:ascii="Arial" w:eastAsia="Times New Roman" w:hAnsi="Arial" w:cs="Arial"/>
          <w:b/>
          <w:bCs/>
          <w:strike/>
          <w:color w:val="FF0000"/>
        </w:rPr>
      </w:pPr>
    </w:p>
    <w:p w14:paraId="2EC409FA" w14:textId="5F6A8DD0" w:rsidR="000032A8" w:rsidRPr="005668CB" w:rsidRDefault="000032A8" w:rsidP="000032A8">
      <w:pPr>
        <w:pStyle w:val="ListParagraph"/>
        <w:numPr>
          <w:ilvl w:val="1"/>
          <w:numId w:val="3"/>
        </w:numPr>
        <w:rPr>
          <w:rFonts w:ascii="Arial" w:hAnsi="Arial" w:cs="Arial"/>
          <w:strike/>
          <w:color w:val="FF0000"/>
        </w:rPr>
      </w:pPr>
      <w:r w:rsidRPr="005668CB">
        <w:rPr>
          <w:rFonts w:ascii="Arial" w:eastAsia="Times New Roman" w:hAnsi="Arial" w:cs="Arial"/>
          <w:strike/>
          <w:color w:val="FF0000"/>
        </w:rPr>
        <w:t>Weekly contact hours for full-time instructional load</w:t>
      </w:r>
      <w:r w:rsidR="007F521D" w:rsidRPr="005668CB">
        <w:rPr>
          <w:rFonts w:ascii="Arial" w:eastAsia="Times New Roman" w:hAnsi="Arial" w:cs="Arial"/>
          <w:strike/>
          <w:color w:val="FF0000"/>
        </w:rPr>
        <w:t>:</w:t>
      </w:r>
      <w:r w:rsidRPr="005668CB">
        <w:rPr>
          <w:rFonts w:ascii="Arial" w:eastAsia="Times New Roman" w:hAnsi="Arial" w:cs="Arial"/>
          <w:strike/>
          <w:color w:val="FF0000"/>
        </w:rPr>
        <w:t xml:space="preserve"> 15.0 load hours (lecture), 17.6 load hours</w:t>
      </w:r>
      <w:r w:rsidR="007F521D" w:rsidRPr="005668CB">
        <w:rPr>
          <w:rFonts w:ascii="Arial" w:eastAsia="Times New Roman" w:hAnsi="Arial" w:cs="Arial"/>
          <w:strike/>
          <w:color w:val="FF0000"/>
        </w:rPr>
        <w:t xml:space="preserve"> </w:t>
      </w:r>
      <w:r w:rsidRPr="005668CB">
        <w:rPr>
          <w:rFonts w:ascii="Arial" w:eastAsia="Times New Roman" w:hAnsi="Arial" w:cs="Arial"/>
          <w:strike/>
          <w:color w:val="FF0000"/>
        </w:rPr>
        <w:t>(SBCCDTA proposed lab); and 21.0 load hours (SBCCDTA proposed clinical).</w:t>
      </w:r>
    </w:p>
    <w:p w14:paraId="56C60F4D" w14:textId="77777777" w:rsidR="000032A8" w:rsidRPr="005668CB" w:rsidRDefault="000032A8" w:rsidP="005775DF">
      <w:pPr>
        <w:rPr>
          <w:rFonts w:ascii="Arial" w:hAnsi="Arial" w:cs="Arial"/>
          <w:strike/>
          <w:color w:val="FF0000"/>
        </w:rPr>
      </w:pPr>
    </w:p>
    <w:p w14:paraId="4E43693B" w14:textId="77777777" w:rsidR="006B0F09" w:rsidRPr="005668CB" w:rsidRDefault="006B0F09" w:rsidP="006B0F09">
      <w:pPr>
        <w:rPr>
          <w:rFonts w:ascii="Arial" w:hAnsi="Arial" w:cs="Arial"/>
          <w:strike/>
          <w:color w:val="FF0000"/>
        </w:rPr>
      </w:pPr>
    </w:p>
    <w:p w14:paraId="733BD5D4" w14:textId="21C59853" w:rsidR="00C10C3F" w:rsidRPr="005668CB" w:rsidRDefault="002F2DC6" w:rsidP="00C10C3F">
      <w:pPr>
        <w:pStyle w:val="ListParagraph"/>
        <w:numPr>
          <w:ilvl w:val="0"/>
          <w:numId w:val="3"/>
        </w:numPr>
        <w:rPr>
          <w:rFonts w:ascii="Arial" w:hAnsi="Arial" w:cs="Arial"/>
          <w:strike/>
          <w:color w:val="FF0000"/>
        </w:rPr>
      </w:pPr>
      <w:r w:rsidRPr="005668CB">
        <w:rPr>
          <w:rFonts w:ascii="Arial" w:hAnsi="Arial" w:cs="Arial"/>
          <w:strike/>
          <w:color w:val="FF0000"/>
        </w:rPr>
        <w:t xml:space="preserve">The standard class </w:t>
      </w:r>
      <w:r w:rsidR="0071135D" w:rsidRPr="005668CB">
        <w:rPr>
          <w:rFonts w:ascii="Arial" w:hAnsi="Arial" w:cs="Arial"/>
          <w:strike/>
          <w:color w:val="FF0000"/>
        </w:rPr>
        <w:t>size</w:t>
      </w:r>
      <w:r w:rsidRPr="005668CB">
        <w:rPr>
          <w:rFonts w:ascii="Arial" w:hAnsi="Arial" w:cs="Arial"/>
          <w:strike/>
          <w:color w:val="FF0000"/>
        </w:rPr>
        <w:t xml:space="preserve"> shall be</w:t>
      </w:r>
      <w:r w:rsidR="00AC350E" w:rsidRPr="005668CB">
        <w:rPr>
          <w:rFonts w:ascii="Arial" w:hAnsi="Arial" w:cs="Arial"/>
          <w:strike/>
          <w:color w:val="FF0000"/>
        </w:rPr>
        <w:t xml:space="preserve"> </w:t>
      </w:r>
      <w:r w:rsidR="00A77919" w:rsidRPr="005668CB">
        <w:rPr>
          <w:rFonts w:ascii="Arial" w:hAnsi="Arial" w:cs="Arial"/>
          <w:strike/>
          <w:color w:val="FF0000"/>
        </w:rPr>
        <w:t>35</w:t>
      </w:r>
      <w:r w:rsidRPr="005668CB">
        <w:rPr>
          <w:rFonts w:ascii="Arial" w:hAnsi="Arial" w:cs="Arial"/>
          <w:strike/>
          <w:color w:val="FF0000"/>
        </w:rPr>
        <w:t xml:space="preserve"> students</w:t>
      </w:r>
      <w:r w:rsidR="00C10C3F" w:rsidRPr="005668CB">
        <w:rPr>
          <w:rFonts w:ascii="Arial" w:hAnsi="Arial" w:cs="Arial"/>
          <w:strike/>
          <w:color w:val="FF0000"/>
        </w:rPr>
        <w:t>.</w:t>
      </w:r>
      <w:r w:rsidRPr="005668CB">
        <w:rPr>
          <w:rFonts w:ascii="Arial" w:hAnsi="Arial" w:cs="Arial"/>
          <w:strike/>
          <w:color w:val="FF0000"/>
        </w:rPr>
        <w:t xml:space="preserve"> </w:t>
      </w:r>
      <w:r w:rsidR="00680E2E" w:rsidRPr="005668CB">
        <w:rPr>
          <w:rFonts w:ascii="Arial" w:hAnsi="Arial" w:cs="Arial"/>
          <w:strike/>
          <w:color w:val="FF0000"/>
        </w:rPr>
        <w:t>Exceeding this class size shall result in additional load being calculated.</w:t>
      </w:r>
      <w:r w:rsidR="00C10C3F" w:rsidRPr="005668CB">
        <w:rPr>
          <w:rFonts w:ascii="Arial" w:hAnsi="Arial" w:cs="Arial"/>
          <w:strike/>
          <w:color w:val="FF0000"/>
        </w:rPr>
        <w:t xml:space="preserve"> The maximum class size shall be 60 students. No class shall be permitted to exceed this.</w:t>
      </w:r>
    </w:p>
    <w:p w14:paraId="21678403" w14:textId="598716DB" w:rsidR="002F2DC6" w:rsidRPr="005668CB" w:rsidRDefault="002F2DC6" w:rsidP="00C10C3F">
      <w:pPr>
        <w:pStyle w:val="ListParagraph"/>
        <w:rPr>
          <w:rFonts w:ascii="Arial" w:hAnsi="Arial" w:cs="Arial"/>
          <w:strike/>
          <w:color w:val="FF0000"/>
        </w:rPr>
      </w:pPr>
    </w:p>
    <w:p w14:paraId="0A8F6BE5" w14:textId="4166604A" w:rsidR="00AD5EF1" w:rsidRPr="005668CB" w:rsidRDefault="00AD5EF1" w:rsidP="006E779B">
      <w:pPr>
        <w:pStyle w:val="ListParagraph"/>
        <w:numPr>
          <w:ilvl w:val="0"/>
          <w:numId w:val="3"/>
        </w:numPr>
        <w:rPr>
          <w:rFonts w:ascii="Arial" w:hAnsi="Arial" w:cs="Arial"/>
          <w:strike/>
          <w:color w:val="FF0000"/>
        </w:rPr>
      </w:pPr>
      <w:r w:rsidRPr="005668CB">
        <w:rPr>
          <w:rFonts w:ascii="Arial" w:hAnsi="Arial" w:cs="Arial"/>
          <w:strike/>
          <w:color w:val="FF0000"/>
        </w:rPr>
        <w:t xml:space="preserve">Instructional load calculations shall use a value of “class </w:t>
      </w:r>
      <w:r w:rsidR="00AC350E" w:rsidRPr="005668CB">
        <w:rPr>
          <w:rFonts w:ascii="Arial" w:hAnsi="Arial" w:cs="Arial"/>
          <w:strike/>
          <w:color w:val="FF0000"/>
        </w:rPr>
        <w:t>size</w:t>
      </w:r>
      <w:r w:rsidRPr="005668CB">
        <w:rPr>
          <w:rFonts w:ascii="Arial" w:hAnsi="Arial" w:cs="Arial"/>
          <w:strike/>
          <w:color w:val="FF0000"/>
        </w:rPr>
        <w:t xml:space="preserve">” that is the higher of published class </w:t>
      </w:r>
      <w:r w:rsidR="00AC350E" w:rsidRPr="005668CB">
        <w:rPr>
          <w:rFonts w:ascii="Arial" w:hAnsi="Arial" w:cs="Arial"/>
          <w:strike/>
          <w:color w:val="FF0000"/>
        </w:rPr>
        <w:t>size</w:t>
      </w:r>
      <w:r w:rsidRPr="005668CB">
        <w:rPr>
          <w:rFonts w:ascii="Arial" w:hAnsi="Arial" w:cs="Arial"/>
          <w:strike/>
          <w:color w:val="FF0000"/>
        </w:rPr>
        <w:t xml:space="preserve"> or standard class </w:t>
      </w:r>
      <w:r w:rsidR="00AC350E" w:rsidRPr="005668CB">
        <w:rPr>
          <w:rFonts w:ascii="Arial" w:hAnsi="Arial" w:cs="Arial"/>
          <w:strike/>
          <w:color w:val="FF0000"/>
        </w:rPr>
        <w:t>size</w:t>
      </w:r>
      <w:r w:rsidRPr="005668CB">
        <w:rPr>
          <w:rFonts w:ascii="Arial" w:hAnsi="Arial" w:cs="Arial"/>
          <w:strike/>
          <w:color w:val="FF0000"/>
        </w:rPr>
        <w:t>.</w:t>
      </w:r>
    </w:p>
    <w:p w14:paraId="3B2ADAFA" w14:textId="77777777" w:rsidR="00AD5EF1" w:rsidRPr="005668CB" w:rsidRDefault="00AD5EF1" w:rsidP="00AD5EF1">
      <w:pPr>
        <w:pStyle w:val="ListParagraph"/>
        <w:rPr>
          <w:rFonts w:ascii="Arial" w:hAnsi="Arial" w:cs="Arial"/>
          <w:strike/>
          <w:color w:val="FF0000"/>
        </w:rPr>
      </w:pPr>
    </w:p>
    <w:p w14:paraId="454B1471" w14:textId="7C8CB8EC" w:rsidR="002F2DC6" w:rsidRPr="005668CB" w:rsidRDefault="00AD5EF1" w:rsidP="00AD5EF1">
      <w:pPr>
        <w:pStyle w:val="ListParagraph"/>
        <w:numPr>
          <w:ilvl w:val="1"/>
          <w:numId w:val="3"/>
        </w:numPr>
        <w:rPr>
          <w:rFonts w:ascii="Arial" w:hAnsi="Arial" w:cs="Arial"/>
          <w:strike/>
          <w:color w:val="FF0000"/>
        </w:rPr>
      </w:pPr>
      <w:r w:rsidRPr="005668CB">
        <w:rPr>
          <w:rFonts w:ascii="Arial" w:hAnsi="Arial" w:cs="Arial"/>
          <w:strike/>
          <w:color w:val="FF0000"/>
        </w:rPr>
        <w:t>L</w:t>
      </w:r>
      <w:r w:rsidR="00F7157C" w:rsidRPr="005668CB">
        <w:rPr>
          <w:rFonts w:ascii="Arial" w:hAnsi="Arial" w:cs="Arial"/>
          <w:strike/>
          <w:color w:val="FF0000"/>
        </w:rPr>
        <w:t>ecture load shall be calculated</w:t>
      </w:r>
      <w:r w:rsidRPr="005668CB">
        <w:rPr>
          <w:rFonts w:ascii="Arial" w:hAnsi="Arial" w:cs="Arial"/>
          <w:strike/>
          <w:color w:val="FF0000"/>
        </w:rPr>
        <w:t xml:space="preserve"> </w:t>
      </w:r>
      <w:r w:rsidR="00910F8B" w:rsidRPr="005668CB">
        <w:rPr>
          <w:rFonts w:ascii="Arial" w:hAnsi="Arial" w:cs="Arial"/>
          <w:strike/>
          <w:color w:val="FF0000"/>
        </w:rPr>
        <w:t xml:space="preserve">using FT load = 15 hours </w:t>
      </w:r>
      <w:r w:rsidRPr="005668CB">
        <w:rPr>
          <w:rFonts w:ascii="Arial" w:hAnsi="Arial" w:cs="Arial"/>
          <w:strike/>
          <w:color w:val="FF0000"/>
        </w:rPr>
        <w:t>as follows:</w:t>
      </w:r>
    </w:p>
    <w:p w14:paraId="6DE99DBB" w14:textId="77777777" w:rsidR="00F7157C" w:rsidRPr="005668CB" w:rsidRDefault="00F7157C" w:rsidP="00F7157C">
      <w:pPr>
        <w:pStyle w:val="ListParagraph"/>
        <w:rPr>
          <w:rFonts w:ascii="Arial" w:hAnsi="Arial" w:cs="Arial"/>
          <w:strike/>
          <w:color w:val="FF0000"/>
        </w:rPr>
      </w:pPr>
    </w:p>
    <w:p w14:paraId="27B1DFF6" w14:textId="6F6E3CCB" w:rsidR="00F7157C" w:rsidRPr="005668CB" w:rsidRDefault="00F7157C" w:rsidP="00F7157C">
      <w:pPr>
        <w:ind w:left="360"/>
        <w:rPr>
          <w:rFonts w:ascii="Arial" w:hAnsi="Arial" w:cs="Arial"/>
          <w:strike/>
          <w:color w:val="FF0000"/>
        </w:rPr>
      </w:pPr>
      <m:oMathPara>
        <m:oMath>
          <m:r>
            <w:rPr>
              <w:rFonts w:ascii="Cambria Math" w:hAnsi="Cambria Math" w:cs="Arial"/>
              <w:strike/>
              <w:color w:val="FF0000"/>
            </w:rPr>
            <m:t>Load per lecture course=</m:t>
          </m:r>
          <m:f>
            <m:fPr>
              <m:ctrlPr>
                <w:rPr>
                  <w:rFonts w:ascii="Cambria Math" w:hAnsi="Cambria Math" w:cs="Arial"/>
                  <w:i/>
                  <w:strike/>
                  <w:color w:val="FF0000"/>
                </w:rPr>
              </m:ctrlPr>
            </m:fPr>
            <m:num>
              <m:r>
                <w:rPr>
                  <w:rFonts w:ascii="Cambria Math" w:hAnsi="Cambria Math" w:cs="Arial"/>
                  <w:strike/>
                  <w:color w:val="FF0000"/>
                </w:rPr>
                <m:t>class hrs per week×class size</m:t>
              </m:r>
            </m:num>
            <m:den>
              <m:r>
                <w:rPr>
                  <w:rFonts w:ascii="Cambria Math" w:hAnsi="Cambria Math" w:cs="Arial"/>
                  <w:strike/>
                  <w:color w:val="FF0000"/>
                </w:rPr>
                <m:t>standard class size×15 load hours</m:t>
              </m:r>
            </m:den>
          </m:f>
        </m:oMath>
      </m:oMathPara>
    </w:p>
    <w:p w14:paraId="2F8EFBB0" w14:textId="77777777" w:rsidR="00F7157C" w:rsidRPr="005668CB" w:rsidRDefault="00F7157C" w:rsidP="00F7157C">
      <w:pPr>
        <w:pStyle w:val="ListParagraph"/>
        <w:rPr>
          <w:rFonts w:ascii="Arial" w:hAnsi="Arial" w:cs="Arial"/>
          <w:strike/>
          <w:color w:val="FF0000"/>
        </w:rPr>
      </w:pPr>
    </w:p>
    <w:p w14:paraId="27BA4252" w14:textId="43F31453" w:rsidR="00F7157C" w:rsidRPr="005668CB" w:rsidRDefault="00F7157C" w:rsidP="00AD5EF1">
      <w:pPr>
        <w:pStyle w:val="ListParagraph"/>
        <w:numPr>
          <w:ilvl w:val="1"/>
          <w:numId w:val="3"/>
        </w:numPr>
        <w:rPr>
          <w:rFonts w:ascii="Arial" w:hAnsi="Arial" w:cs="Arial"/>
          <w:strike/>
          <w:color w:val="FF0000"/>
        </w:rPr>
      </w:pPr>
      <w:r w:rsidRPr="005668CB">
        <w:rPr>
          <w:rFonts w:ascii="Arial" w:hAnsi="Arial" w:cs="Arial"/>
          <w:strike/>
          <w:color w:val="FF0000"/>
        </w:rPr>
        <w:t xml:space="preserve">Lab load shall be calculated </w:t>
      </w:r>
      <w:r w:rsidR="00910F8B" w:rsidRPr="005668CB">
        <w:rPr>
          <w:rFonts w:ascii="Arial" w:hAnsi="Arial" w:cs="Arial"/>
          <w:strike/>
          <w:color w:val="FF0000"/>
        </w:rPr>
        <w:t xml:space="preserve">using FT load = 17.6 hours* </w:t>
      </w:r>
      <w:r w:rsidRPr="005668CB">
        <w:rPr>
          <w:rFonts w:ascii="Arial" w:hAnsi="Arial" w:cs="Arial"/>
          <w:strike/>
          <w:color w:val="FF0000"/>
        </w:rPr>
        <w:t>as</w:t>
      </w:r>
      <w:r w:rsidR="00910F8B" w:rsidRPr="005668CB">
        <w:rPr>
          <w:rFonts w:ascii="Arial" w:hAnsi="Arial" w:cs="Arial"/>
          <w:strike/>
          <w:color w:val="FF0000"/>
        </w:rPr>
        <w:t xml:space="preserve"> follows:</w:t>
      </w:r>
    </w:p>
    <w:p w14:paraId="42334631" w14:textId="77777777" w:rsidR="00F7157C" w:rsidRPr="005668CB" w:rsidRDefault="00F7157C" w:rsidP="00F7157C">
      <w:pPr>
        <w:ind w:left="360"/>
        <w:rPr>
          <w:rFonts w:ascii="Arial" w:hAnsi="Arial" w:cs="Arial"/>
          <w:strike/>
          <w:color w:val="FF0000"/>
        </w:rPr>
      </w:pPr>
    </w:p>
    <w:p w14:paraId="562D4815" w14:textId="33A94EDE" w:rsidR="00AD5EF1" w:rsidRPr="005668CB" w:rsidRDefault="00AD5EF1" w:rsidP="00AD5EF1">
      <w:pPr>
        <w:ind w:left="360"/>
        <w:rPr>
          <w:rFonts w:ascii="Arial" w:hAnsi="Arial" w:cs="Arial"/>
          <w:strike/>
          <w:color w:val="FF0000"/>
        </w:rPr>
      </w:pPr>
      <m:oMathPara>
        <m:oMath>
          <m:r>
            <w:rPr>
              <w:rFonts w:ascii="Cambria Math" w:hAnsi="Cambria Math" w:cs="Arial"/>
              <w:strike/>
              <w:color w:val="FF0000"/>
            </w:rPr>
            <m:t>Load per lab course=</m:t>
          </m:r>
          <m:f>
            <m:fPr>
              <m:ctrlPr>
                <w:rPr>
                  <w:rFonts w:ascii="Cambria Math" w:hAnsi="Cambria Math" w:cs="Arial"/>
                  <w:i/>
                  <w:strike/>
                  <w:color w:val="FF0000"/>
                </w:rPr>
              </m:ctrlPr>
            </m:fPr>
            <m:num>
              <m:r>
                <w:rPr>
                  <w:rFonts w:ascii="Cambria Math" w:hAnsi="Cambria Math" w:cs="Arial"/>
                  <w:strike/>
                  <w:color w:val="FF0000"/>
                </w:rPr>
                <m:t>class hrs per week×class size</m:t>
              </m:r>
            </m:num>
            <m:den>
              <m:r>
                <w:rPr>
                  <w:rFonts w:ascii="Cambria Math" w:hAnsi="Cambria Math" w:cs="Arial"/>
                  <w:strike/>
                  <w:color w:val="FF0000"/>
                </w:rPr>
                <m:t>standard class size×17.6 load hours</m:t>
              </m:r>
            </m:den>
          </m:f>
        </m:oMath>
      </m:oMathPara>
    </w:p>
    <w:p w14:paraId="2F64CF46" w14:textId="77777777" w:rsidR="00F7157C" w:rsidRPr="005668CB" w:rsidRDefault="00F7157C" w:rsidP="00F7157C">
      <w:pPr>
        <w:pStyle w:val="ListParagraph"/>
        <w:rPr>
          <w:rFonts w:ascii="Arial" w:hAnsi="Arial" w:cs="Arial"/>
          <w:strike/>
          <w:color w:val="FF0000"/>
        </w:rPr>
      </w:pPr>
    </w:p>
    <w:p w14:paraId="74A66B07" w14:textId="5F5F89CB" w:rsidR="00F7157C" w:rsidRPr="005668CB" w:rsidRDefault="00F7157C" w:rsidP="00AD5EF1">
      <w:pPr>
        <w:pStyle w:val="ListParagraph"/>
        <w:numPr>
          <w:ilvl w:val="1"/>
          <w:numId w:val="3"/>
        </w:numPr>
        <w:rPr>
          <w:rFonts w:ascii="Arial" w:hAnsi="Arial" w:cs="Arial"/>
          <w:strike/>
          <w:color w:val="FF0000"/>
        </w:rPr>
      </w:pPr>
      <w:r w:rsidRPr="005668CB">
        <w:rPr>
          <w:rFonts w:ascii="Arial" w:hAnsi="Arial" w:cs="Arial"/>
          <w:strike/>
          <w:color w:val="FF0000"/>
        </w:rPr>
        <w:t xml:space="preserve">Clinical lecture load shall be calculated </w:t>
      </w:r>
      <w:r w:rsidR="00910F8B" w:rsidRPr="005668CB">
        <w:rPr>
          <w:rFonts w:ascii="Arial" w:hAnsi="Arial" w:cs="Arial"/>
          <w:strike/>
          <w:color w:val="FF0000"/>
        </w:rPr>
        <w:t xml:space="preserve">using FT load = 21 hours* </w:t>
      </w:r>
      <w:r w:rsidRPr="005668CB">
        <w:rPr>
          <w:rFonts w:ascii="Arial" w:hAnsi="Arial" w:cs="Arial"/>
          <w:strike/>
          <w:color w:val="FF0000"/>
        </w:rPr>
        <w:t>as</w:t>
      </w:r>
      <w:r w:rsidR="00910F8B" w:rsidRPr="005668CB">
        <w:rPr>
          <w:rFonts w:ascii="Arial" w:hAnsi="Arial" w:cs="Arial"/>
          <w:strike/>
          <w:color w:val="FF0000"/>
        </w:rPr>
        <w:t xml:space="preserve"> follows:</w:t>
      </w:r>
    </w:p>
    <w:p w14:paraId="017D1390" w14:textId="77777777" w:rsidR="00F7157C" w:rsidRPr="005668CB" w:rsidRDefault="00F7157C" w:rsidP="00F7157C">
      <w:pPr>
        <w:ind w:left="360"/>
        <w:rPr>
          <w:rFonts w:ascii="Arial" w:hAnsi="Arial" w:cs="Arial"/>
          <w:strike/>
          <w:color w:val="FF0000"/>
        </w:rPr>
      </w:pPr>
    </w:p>
    <w:p w14:paraId="7DF800A9" w14:textId="24657925" w:rsidR="00910F8B" w:rsidRPr="005668CB" w:rsidRDefault="00910F8B" w:rsidP="00910F8B">
      <w:pPr>
        <w:ind w:left="360"/>
        <w:rPr>
          <w:rFonts w:ascii="Arial" w:hAnsi="Arial" w:cs="Arial"/>
          <w:strike/>
          <w:color w:val="FF0000"/>
        </w:rPr>
      </w:pPr>
      <m:oMathPara>
        <m:oMath>
          <m:r>
            <w:rPr>
              <w:rFonts w:ascii="Cambria Math" w:hAnsi="Cambria Math" w:cs="Arial"/>
              <w:strike/>
              <w:color w:val="FF0000"/>
            </w:rPr>
            <m:t>Load per clinical course=</m:t>
          </m:r>
          <m:f>
            <m:fPr>
              <m:ctrlPr>
                <w:rPr>
                  <w:rFonts w:ascii="Cambria Math" w:hAnsi="Cambria Math" w:cs="Arial"/>
                  <w:i/>
                  <w:strike/>
                  <w:color w:val="FF0000"/>
                </w:rPr>
              </m:ctrlPr>
            </m:fPr>
            <m:num>
              <m:r>
                <w:rPr>
                  <w:rFonts w:ascii="Cambria Math" w:hAnsi="Cambria Math" w:cs="Arial"/>
                  <w:strike/>
                  <w:color w:val="FF0000"/>
                </w:rPr>
                <m:t>class hrs per week×class size</m:t>
              </m:r>
            </m:num>
            <m:den>
              <m:r>
                <w:rPr>
                  <w:rFonts w:ascii="Cambria Math" w:hAnsi="Cambria Math" w:cs="Arial"/>
                  <w:strike/>
                  <w:color w:val="FF0000"/>
                </w:rPr>
                <m:t>standard class size×21 load hours</m:t>
              </m:r>
            </m:den>
          </m:f>
        </m:oMath>
      </m:oMathPara>
    </w:p>
    <w:p w14:paraId="4309B2FB" w14:textId="77777777" w:rsidR="00910F8B" w:rsidRPr="005668CB" w:rsidRDefault="00910F8B" w:rsidP="000F7D5E">
      <w:pPr>
        <w:rPr>
          <w:rFonts w:ascii="Arial" w:hAnsi="Arial" w:cs="Arial"/>
          <w:strike/>
          <w:color w:val="FF0000"/>
        </w:rPr>
      </w:pPr>
    </w:p>
    <w:p w14:paraId="20C3084E" w14:textId="64506DAF" w:rsidR="006E0F9D" w:rsidRPr="005668CB" w:rsidRDefault="00910F8B" w:rsidP="000F7D5E">
      <w:pPr>
        <w:rPr>
          <w:rFonts w:ascii="Arial" w:hAnsi="Arial" w:cs="Arial"/>
          <w:strike/>
          <w:color w:val="FF0000"/>
        </w:rPr>
      </w:pPr>
      <w:r w:rsidRPr="005668CB">
        <w:rPr>
          <w:rFonts w:ascii="Arial" w:hAnsi="Arial" w:cs="Arial"/>
          <w:strike/>
          <w:color w:val="FF0000"/>
        </w:rPr>
        <w:t>*</w:t>
      </w:r>
      <w:r w:rsidR="00B9124B" w:rsidRPr="005668CB">
        <w:rPr>
          <w:rFonts w:ascii="Arial" w:hAnsi="Arial" w:cs="Arial"/>
          <w:strike/>
          <w:color w:val="FF0000"/>
        </w:rPr>
        <w:t>V</w:t>
      </w:r>
      <w:r w:rsidRPr="005668CB">
        <w:rPr>
          <w:rFonts w:ascii="Arial" w:hAnsi="Arial" w:cs="Arial"/>
          <w:strike/>
          <w:color w:val="FF0000"/>
        </w:rPr>
        <w:t xml:space="preserve">alue </w:t>
      </w:r>
      <w:r w:rsidR="00B9124B" w:rsidRPr="005668CB">
        <w:rPr>
          <w:rFonts w:ascii="Arial" w:hAnsi="Arial" w:cs="Arial"/>
          <w:strike/>
          <w:color w:val="FF0000"/>
        </w:rPr>
        <w:t xml:space="preserve">for lab and clinical </w:t>
      </w:r>
      <w:r w:rsidR="008955ED" w:rsidRPr="005668CB">
        <w:rPr>
          <w:rFonts w:ascii="Arial" w:hAnsi="Arial" w:cs="Arial"/>
          <w:strike/>
          <w:color w:val="FF0000"/>
        </w:rPr>
        <w:t>contingent</w:t>
      </w:r>
      <w:r w:rsidRPr="005668CB">
        <w:rPr>
          <w:rFonts w:ascii="Arial" w:hAnsi="Arial" w:cs="Arial"/>
          <w:strike/>
          <w:color w:val="FF0000"/>
        </w:rPr>
        <w:t xml:space="preserve"> on final negotiations of lab/clinical parity</w:t>
      </w:r>
      <w:r w:rsidR="00B9124B" w:rsidRPr="005668CB">
        <w:rPr>
          <w:rFonts w:ascii="Arial" w:hAnsi="Arial" w:cs="Arial"/>
          <w:strike/>
          <w:color w:val="FF0000"/>
        </w:rPr>
        <w:t>.</w:t>
      </w:r>
    </w:p>
    <w:p w14:paraId="495DFDA4" w14:textId="7F9650B5" w:rsidR="006E0F9D" w:rsidRPr="005668CB" w:rsidRDefault="006E0F9D" w:rsidP="000F7D5E">
      <w:pPr>
        <w:rPr>
          <w:rFonts w:ascii="Arial" w:hAnsi="Arial" w:cs="Arial"/>
          <w:strike/>
          <w:color w:val="FF0000"/>
        </w:rPr>
      </w:pPr>
    </w:p>
    <w:p w14:paraId="44A319B4" w14:textId="77DAA6EC" w:rsidR="00AC2ED4" w:rsidRPr="005668CB" w:rsidRDefault="00AC2ED4" w:rsidP="00AC2ED4">
      <w:pPr>
        <w:pStyle w:val="ListParagraph"/>
        <w:numPr>
          <w:ilvl w:val="0"/>
          <w:numId w:val="3"/>
        </w:numPr>
        <w:rPr>
          <w:rFonts w:ascii="Arial" w:hAnsi="Arial" w:cs="Arial"/>
          <w:strike/>
          <w:color w:val="FF0000"/>
        </w:rPr>
      </w:pPr>
      <w:r w:rsidRPr="005668CB">
        <w:rPr>
          <w:rFonts w:ascii="Arial" w:hAnsi="Arial" w:cs="Arial"/>
          <w:strike/>
          <w:color w:val="FF0000"/>
        </w:rPr>
        <w:t>Load for combination courses (</w:t>
      </w:r>
      <w:proofErr w:type="spellStart"/>
      <w:r w:rsidRPr="005668CB">
        <w:rPr>
          <w:rFonts w:ascii="Arial" w:hAnsi="Arial" w:cs="Arial"/>
          <w:strike/>
          <w:color w:val="FF0000"/>
        </w:rPr>
        <w:t>lec</w:t>
      </w:r>
      <w:proofErr w:type="spellEnd"/>
      <w:r w:rsidRPr="005668CB">
        <w:rPr>
          <w:rFonts w:ascii="Arial" w:hAnsi="Arial" w:cs="Arial"/>
          <w:strike/>
          <w:color w:val="FF0000"/>
        </w:rPr>
        <w:t xml:space="preserve">/lab, </w:t>
      </w:r>
      <w:proofErr w:type="spellStart"/>
      <w:r w:rsidRPr="005668CB">
        <w:rPr>
          <w:rFonts w:ascii="Arial" w:hAnsi="Arial" w:cs="Arial"/>
          <w:strike/>
          <w:color w:val="FF0000"/>
        </w:rPr>
        <w:t>lec</w:t>
      </w:r>
      <w:proofErr w:type="spellEnd"/>
      <w:r w:rsidRPr="005668CB">
        <w:rPr>
          <w:rFonts w:ascii="Arial" w:hAnsi="Arial" w:cs="Arial"/>
          <w:strike/>
          <w:color w:val="FF0000"/>
        </w:rPr>
        <w:t xml:space="preserve">/clinical, or </w:t>
      </w:r>
      <w:proofErr w:type="spellStart"/>
      <w:r w:rsidRPr="005668CB">
        <w:rPr>
          <w:rFonts w:ascii="Arial" w:hAnsi="Arial" w:cs="Arial"/>
          <w:strike/>
          <w:color w:val="FF0000"/>
        </w:rPr>
        <w:t>lec</w:t>
      </w:r>
      <w:proofErr w:type="spellEnd"/>
      <w:r w:rsidRPr="005668CB">
        <w:rPr>
          <w:rFonts w:ascii="Arial" w:hAnsi="Arial" w:cs="Arial"/>
          <w:strike/>
          <w:color w:val="FF0000"/>
        </w:rPr>
        <w:t>/lab/clinical) shall</w:t>
      </w:r>
      <w:r w:rsidR="006B3F4C" w:rsidRPr="005668CB">
        <w:rPr>
          <w:rFonts w:ascii="Arial" w:hAnsi="Arial" w:cs="Arial"/>
          <w:strike/>
          <w:color w:val="FF0000"/>
        </w:rPr>
        <w:t xml:space="preserve"> be calculated using the relevant calculations for each part of the course as listed above.</w:t>
      </w:r>
    </w:p>
    <w:p w14:paraId="4907A691" w14:textId="66E1A2F3" w:rsidR="006E0F9D" w:rsidRPr="005668CB" w:rsidRDefault="006E0F9D" w:rsidP="000F7D5E">
      <w:pPr>
        <w:rPr>
          <w:rFonts w:ascii="Arial" w:hAnsi="Arial" w:cs="Arial"/>
          <w:strike/>
          <w:color w:val="FF0000"/>
        </w:rPr>
      </w:pPr>
    </w:p>
    <w:p w14:paraId="6B7A0E62" w14:textId="0B5B7740" w:rsidR="0046237E" w:rsidRPr="005668CB" w:rsidRDefault="0046237E" w:rsidP="006B0F09">
      <w:pPr>
        <w:pStyle w:val="ListParagraph"/>
        <w:numPr>
          <w:ilvl w:val="0"/>
          <w:numId w:val="3"/>
        </w:numPr>
        <w:rPr>
          <w:rFonts w:ascii="Arial" w:hAnsi="Arial" w:cs="Arial"/>
          <w:strike/>
          <w:color w:val="FF0000"/>
        </w:rPr>
      </w:pPr>
      <w:r w:rsidRPr="005668CB">
        <w:rPr>
          <w:rStyle w:val="im"/>
          <w:rFonts w:ascii="Arial" w:hAnsi="Arial" w:cs="Arial"/>
          <w:strike/>
          <w:color w:val="FF0000"/>
        </w:rPr>
        <w:t xml:space="preserve">This proposal shall not be used to set course caps. Its intent is to appropriately compensate faculty for classes that exceed the standard </w:t>
      </w:r>
      <w:r w:rsidR="00C10C3F" w:rsidRPr="005668CB">
        <w:rPr>
          <w:rStyle w:val="im"/>
          <w:rFonts w:ascii="Arial" w:hAnsi="Arial" w:cs="Arial"/>
          <w:strike/>
          <w:color w:val="FF0000"/>
        </w:rPr>
        <w:t>class</w:t>
      </w:r>
      <w:r w:rsidRPr="005668CB">
        <w:rPr>
          <w:rStyle w:val="im"/>
          <w:rFonts w:ascii="Arial" w:hAnsi="Arial" w:cs="Arial"/>
          <w:strike/>
          <w:color w:val="FF0000"/>
        </w:rPr>
        <w:t xml:space="preserve"> size.</w:t>
      </w:r>
    </w:p>
    <w:p w14:paraId="4486A549" w14:textId="77777777" w:rsidR="0046237E" w:rsidRPr="005668CB" w:rsidRDefault="0046237E" w:rsidP="0046237E">
      <w:pPr>
        <w:pStyle w:val="ListParagraph"/>
        <w:rPr>
          <w:rFonts w:ascii="Arial" w:hAnsi="Arial" w:cs="Arial"/>
          <w:strike/>
          <w:color w:val="FF0000"/>
        </w:rPr>
      </w:pPr>
    </w:p>
    <w:p w14:paraId="0871D850" w14:textId="2DAD4698" w:rsidR="006B0F09" w:rsidRPr="005668CB" w:rsidRDefault="006B0F09" w:rsidP="006B0F09">
      <w:pPr>
        <w:pStyle w:val="ListParagraph"/>
        <w:numPr>
          <w:ilvl w:val="0"/>
          <w:numId w:val="3"/>
        </w:numPr>
        <w:rPr>
          <w:rFonts w:ascii="Arial" w:hAnsi="Arial" w:cs="Arial"/>
          <w:strike/>
          <w:color w:val="FF0000"/>
        </w:rPr>
      </w:pPr>
      <w:r w:rsidRPr="005668CB">
        <w:rPr>
          <w:rFonts w:ascii="Arial" w:hAnsi="Arial" w:cs="Arial"/>
          <w:strike/>
          <w:color w:val="FF0000"/>
        </w:rPr>
        <w:t xml:space="preserve">This </w:t>
      </w:r>
      <w:r w:rsidR="007F521D" w:rsidRPr="005668CB">
        <w:rPr>
          <w:rFonts w:ascii="Arial" w:hAnsi="Arial" w:cs="Arial"/>
          <w:strike/>
          <w:color w:val="FF0000"/>
        </w:rPr>
        <w:t xml:space="preserve">proposal </w:t>
      </w:r>
      <w:r w:rsidRPr="005668CB">
        <w:rPr>
          <w:rFonts w:ascii="Arial" w:hAnsi="Arial" w:cs="Arial"/>
          <w:strike/>
          <w:color w:val="FF0000"/>
        </w:rPr>
        <w:t>does not apply to courses such as English and Che</w:t>
      </w:r>
      <w:bookmarkStart w:id="0" w:name="_GoBack"/>
      <w:bookmarkEnd w:id="0"/>
      <w:r w:rsidRPr="005668CB">
        <w:rPr>
          <w:rFonts w:ascii="Arial" w:hAnsi="Arial" w:cs="Arial"/>
          <w:strike/>
          <w:color w:val="FF0000"/>
        </w:rPr>
        <w:t>mistry with maximum class sizes listed in the contract.</w:t>
      </w:r>
    </w:p>
    <w:p w14:paraId="6F8B0FDF" w14:textId="77777777" w:rsidR="006E0F9D" w:rsidRPr="000D2C31" w:rsidRDefault="006E0F9D" w:rsidP="000F7D5E">
      <w:pPr>
        <w:rPr>
          <w:rFonts w:ascii="Arial" w:hAnsi="Arial" w:cs="Arial"/>
        </w:rPr>
      </w:pPr>
    </w:p>
    <w:p w14:paraId="5A590D00" w14:textId="099903C4" w:rsidR="00A40E03" w:rsidRPr="00FF548D" w:rsidRDefault="005668CB" w:rsidP="00A40E03">
      <w:pPr>
        <w:pStyle w:val="BodyText"/>
        <w:spacing w:before="7"/>
        <w:ind w:firstLine="118"/>
        <w:rPr>
          <w:sz w:val="25"/>
          <w:szCs w:val="25"/>
        </w:rPr>
      </w:pPr>
      <w:r>
        <w:rPr>
          <w:rFonts w:ascii="Lucida Handwriting" w:hAnsi="Lucida Handwriting"/>
          <w:i/>
          <w:sz w:val="25"/>
          <w:szCs w:val="25"/>
          <w:u w:val="single"/>
        </w:rPr>
        <w:t xml:space="preserve">Jamie </w:t>
      </w:r>
      <w:proofErr w:type="gramStart"/>
      <w:r>
        <w:rPr>
          <w:rFonts w:ascii="Lucida Handwriting" w:hAnsi="Lucida Handwriting"/>
          <w:i/>
          <w:sz w:val="25"/>
          <w:szCs w:val="25"/>
          <w:u w:val="single"/>
        </w:rPr>
        <w:t>Herrera</w:t>
      </w:r>
      <w:r w:rsidR="00A40E03">
        <w:rPr>
          <w:rFonts w:ascii="Lucida Handwriting" w:hAnsi="Lucida Handwriting"/>
          <w:i/>
          <w:sz w:val="25"/>
          <w:szCs w:val="25"/>
          <w:u w:val="single"/>
        </w:rPr>
        <w:t xml:space="preserve">  </w:t>
      </w:r>
      <w:r w:rsidR="00B20A23">
        <w:rPr>
          <w:rFonts w:ascii="Lucida Handwriting" w:hAnsi="Lucida Handwriting"/>
          <w:i/>
          <w:sz w:val="25"/>
          <w:szCs w:val="25"/>
          <w:u w:val="single"/>
        </w:rPr>
        <w:t>3</w:t>
      </w:r>
      <w:proofErr w:type="gramEnd"/>
      <w:r w:rsidR="00B20A23">
        <w:rPr>
          <w:rFonts w:ascii="Lucida Handwriting" w:hAnsi="Lucida Handwriting"/>
          <w:i/>
          <w:sz w:val="25"/>
          <w:szCs w:val="25"/>
          <w:u w:val="single"/>
        </w:rPr>
        <w:t>/18/2022</w:t>
      </w:r>
      <w:r>
        <w:rPr>
          <w:sz w:val="25"/>
        </w:rPr>
        <w:tab/>
      </w:r>
      <w:r w:rsidR="00A40E03">
        <w:rPr>
          <w:sz w:val="25"/>
        </w:rPr>
        <w:tab/>
      </w:r>
      <w:r w:rsidR="00A40E03" w:rsidRPr="00BA2933">
        <w:rPr>
          <w:rFonts w:ascii="Lucida Handwriting" w:hAnsi="Lucida Handwriting"/>
          <w:i/>
          <w:sz w:val="25"/>
          <w:szCs w:val="25"/>
          <w:u w:val="single"/>
        </w:rPr>
        <w:t>Kristina Hannon</w:t>
      </w:r>
      <w:r w:rsidR="00A40E03">
        <w:rPr>
          <w:rFonts w:ascii="Lucida Handwriting" w:hAnsi="Lucida Handwriting"/>
          <w:i/>
          <w:sz w:val="25"/>
          <w:szCs w:val="25"/>
          <w:u w:val="single"/>
        </w:rPr>
        <w:t xml:space="preserve">   </w:t>
      </w:r>
      <w:r w:rsidR="00B20A23">
        <w:rPr>
          <w:rFonts w:ascii="Lucida Handwriting" w:hAnsi="Lucida Handwriting"/>
          <w:i/>
          <w:sz w:val="25"/>
          <w:szCs w:val="25"/>
          <w:u w:val="single"/>
        </w:rPr>
        <w:t>3/18/2022</w:t>
      </w:r>
    </w:p>
    <w:p w14:paraId="25549816" w14:textId="50FDC13C" w:rsidR="00A40E03" w:rsidRDefault="005668CB" w:rsidP="00A40E03">
      <w:pPr>
        <w:pStyle w:val="BodyText"/>
        <w:tabs>
          <w:tab w:val="left" w:pos="4994"/>
        </w:tabs>
        <w:ind w:left="118"/>
      </w:pPr>
      <w:r>
        <w:rPr>
          <w:color w:val="161818"/>
        </w:rPr>
        <w:t>Accepted for</w:t>
      </w:r>
      <w:r w:rsidR="00A40E03">
        <w:rPr>
          <w:color w:val="161818"/>
        </w:rPr>
        <w:t xml:space="preserve"> </w:t>
      </w:r>
      <w:r w:rsidR="00A40E03" w:rsidRPr="00FF548D">
        <w:rPr>
          <w:color w:val="161818"/>
        </w:rPr>
        <w:t>SBCCD</w:t>
      </w:r>
      <w:r w:rsidR="00A40E03">
        <w:rPr>
          <w:color w:val="161818"/>
        </w:rPr>
        <w:t>TA</w:t>
      </w:r>
      <w:r w:rsidR="00A40E03" w:rsidRPr="00FF548D">
        <w:rPr>
          <w:color w:val="161818"/>
        </w:rPr>
        <w:t xml:space="preserve"> by </w:t>
      </w:r>
      <w:r>
        <w:rPr>
          <w:color w:val="161818"/>
        </w:rPr>
        <w:t>Jamie Herrera</w:t>
      </w:r>
      <w:r w:rsidR="00A40E03" w:rsidRPr="00FF548D">
        <w:rPr>
          <w:color w:val="161818"/>
        </w:rPr>
        <w:t xml:space="preserve"> </w:t>
      </w:r>
      <w:r w:rsidR="00A40E03" w:rsidRPr="00FF548D">
        <w:rPr>
          <w:color w:val="161818"/>
          <w:spacing w:val="28"/>
        </w:rPr>
        <w:t xml:space="preserve">          </w:t>
      </w:r>
      <w:r>
        <w:rPr>
          <w:color w:val="161818"/>
        </w:rPr>
        <w:t>Presented by</w:t>
      </w:r>
      <w:r>
        <w:rPr>
          <w:color w:val="161818"/>
        </w:rPr>
        <w:t xml:space="preserve"> </w:t>
      </w:r>
      <w:r w:rsidR="00A40E03" w:rsidRPr="00FF548D">
        <w:rPr>
          <w:color w:val="161818"/>
        </w:rPr>
        <w:t>SBCCD by Kristina Hannon</w:t>
      </w:r>
    </w:p>
    <w:p w14:paraId="3BA1F3F7" w14:textId="3473D256" w:rsidR="000D2C31" w:rsidRPr="000D2C31" w:rsidRDefault="000D2C31" w:rsidP="00A40E03">
      <w:pPr>
        <w:rPr>
          <w:rFonts w:ascii="Arial" w:hAnsi="Arial" w:cs="Arial"/>
        </w:rPr>
      </w:pPr>
    </w:p>
    <w:sectPr w:rsidR="000D2C31" w:rsidRPr="000D2C31" w:rsidSect="000D2C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418F6" w14:textId="77777777" w:rsidR="006D24A3" w:rsidRDefault="006D24A3" w:rsidP="006D24A3">
      <w:r>
        <w:separator/>
      </w:r>
    </w:p>
  </w:endnote>
  <w:endnote w:type="continuationSeparator" w:id="0">
    <w:p w14:paraId="2F2A546E" w14:textId="77777777" w:rsidR="006D24A3" w:rsidRDefault="006D24A3" w:rsidP="006D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C6CDB" w14:textId="77777777" w:rsidR="006D24A3" w:rsidRDefault="006D24A3" w:rsidP="006D24A3">
      <w:r>
        <w:separator/>
      </w:r>
    </w:p>
  </w:footnote>
  <w:footnote w:type="continuationSeparator" w:id="0">
    <w:p w14:paraId="71FF4657" w14:textId="77777777" w:rsidR="006D24A3" w:rsidRDefault="006D24A3" w:rsidP="006D2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E580C"/>
    <w:multiLevelType w:val="hybridMultilevel"/>
    <w:tmpl w:val="D1369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7D1DC8"/>
    <w:multiLevelType w:val="hybridMultilevel"/>
    <w:tmpl w:val="646AA60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76C53D01"/>
    <w:multiLevelType w:val="hybridMultilevel"/>
    <w:tmpl w:val="111E3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64"/>
    <w:rsid w:val="000032A8"/>
    <w:rsid w:val="00003A4E"/>
    <w:rsid w:val="00085D5E"/>
    <w:rsid w:val="000D2C31"/>
    <w:rsid w:val="000F7D5E"/>
    <w:rsid w:val="00107492"/>
    <w:rsid w:val="001907A3"/>
    <w:rsid w:val="001A154F"/>
    <w:rsid w:val="001B48A3"/>
    <w:rsid w:val="00211EE5"/>
    <w:rsid w:val="0022780D"/>
    <w:rsid w:val="00274B6A"/>
    <w:rsid w:val="00284C1B"/>
    <w:rsid w:val="0028763E"/>
    <w:rsid w:val="002F16F8"/>
    <w:rsid w:val="002F2DC6"/>
    <w:rsid w:val="00303983"/>
    <w:rsid w:val="00305D01"/>
    <w:rsid w:val="0031181F"/>
    <w:rsid w:val="0034263C"/>
    <w:rsid w:val="00373CFA"/>
    <w:rsid w:val="00397B3A"/>
    <w:rsid w:val="003A64B8"/>
    <w:rsid w:val="003B2240"/>
    <w:rsid w:val="003D2580"/>
    <w:rsid w:val="003D49A2"/>
    <w:rsid w:val="003D6138"/>
    <w:rsid w:val="003D6636"/>
    <w:rsid w:val="003E3BC0"/>
    <w:rsid w:val="00410935"/>
    <w:rsid w:val="00433DE6"/>
    <w:rsid w:val="00436377"/>
    <w:rsid w:val="00436A65"/>
    <w:rsid w:val="0046237E"/>
    <w:rsid w:val="00487547"/>
    <w:rsid w:val="00494B17"/>
    <w:rsid w:val="00497E78"/>
    <w:rsid w:val="004A2CEE"/>
    <w:rsid w:val="004D5E9C"/>
    <w:rsid w:val="004F06BF"/>
    <w:rsid w:val="005135E1"/>
    <w:rsid w:val="00552F3A"/>
    <w:rsid w:val="00555FB0"/>
    <w:rsid w:val="005668CB"/>
    <w:rsid w:val="005775DF"/>
    <w:rsid w:val="005B5049"/>
    <w:rsid w:val="005B6B3B"/>
    <w:rsid w:val="00600D6A"/>
    <w:rsid w:val="00611434"/>
    <w:rsid w:val="00620244"/>
    <w:rsid w:val="00680E2E"/>
    <w:rsid w:val="006A2350"/>
    <w:rsid w:val="006B0AD9"/>
    <w:rsid w:val="006B0F09"/>
    <w:rsid w:val="006B3F4C"/>
    <w:rsid w:val="006B54FD"/>
    <w:rsid w:val="006C6980"/>
    <w:rsid w:val="006D24A3"/>
    <w:rsid w:val="006D48C5"/>
    <w:rsid w:val="006E0F9D"/>
    <w:rsid w:val="006E45CF"/>
    <w:rsid w:val="006E779B"/>
    <w:rsid w:val="006F2C7B"/>
    <w:rsid w:val="0071135D"/>
    <w:rsid w:val="007167E0"/>
    <w:rsid w:val="007214DD"/>
    <w:rsid w:val="00740CBC"/>
    <w:rsid w:val="007706F4"/>
    <w:rsid w:val="007878DF"/>
    <w:rsid w:val="007C72D1"/>
    <w:rsid w:val="007C7B6C"/>
    <w:rsid w:val="007D3C1A"/>
    <w:rsid w:val="007E7F84"/>
    <w:rsid w:val="007F521D"/>
    <w:rsid w:val="00824A94"/>
    <w:rsid w:val="0083156B"/>
    <w:rsid w:val="0085149E"/>
    <w:rsid w:val="00860B14"/>
    <w:rsid w:val="008863B4"/>
    <w:rsid w:val="008929BA"/>
    <w:rsid w:val="008955ED"/>
    <w:rsid w:val="008B1D4E"/>
    <w:rsid w:val="008B3728"/>
    <w:rsid w:val="008E102B"/>
    <w:rsid w:val="00910F8B"/>
    <w:rsid w:val="00953B11"/>
    <w:rsid w:val="009A636B"/>
    <w:rsid w:val="009B0E4A"/>
    <w:rsid w:val="009D6C79"/>
    <w:rsid w:val="00A01D03"/>
    <w:rsid w:val="00A166D9"/>
    <w:rsid w:val="00A40E03"/>
    <w:rsid w:val="00A7542A"/>
    <w:rsid w:val="00A77919"/>
    <w:rsid w:val="00AC2ED4"/>
    <w:rsid w:val="00AC350E"/>
    <w:rsid w:val="00AD5EF1"/>
    <w:rsid w:val="00B05964"/>
    <w:rsid w:val="00B20A23"/>
    <w:rsid w:val="00B27CA1"/>
    <w:rsid w:val="00B335C2"/>
    <w:rsid w:val="00B67B07"/>
    <w:rsid w:val="00B9124B"/>
    <w:rsid w:val="00B94921"/>
    <w:rsid w:val="00BB12FA"/>
    <w:rsid w:val="00C02A79"/>
    <w:rsid w:val="00C0460A"/>
    <w:rsid w:val="00C10C3F"/>
    <w:rsid w:val="00C27854"/>
    <w:rsid w:val="00C34951"/>
    <w:rsid w:val="00C35B7D"/>
    <w:rsid w:val="00CA3436"/>
    <w:rsid w:val="00CB084E"/>
    <w:rsid w:val="00CB0A9A"/>
    <w:rsid w:val="00CB44F8"/>
    <w:rsid w:val="00CB6D34"/>
    <w:rsid w:val="00D64A8C"/>
    <w:rsid w:val="00DA3452"/>
    <w:rsid w:val="00DA41F1"/>
    <w:rsid w:val="00DF1DFA"/>
    <w:rsid w:val="00E016D6"/>
    <w:rsid w:val="00E17A38"/>
    <w:rsid w:val="00E430C3"/>
    <w:rsid w:val="00E45DC7"/>
    <w:rsid w:val="00E66E26"/>
    <w:rsid w:val="00EB1750"/>
    <w:rsid w:val="00EE7889"/>
    <w:rsid w:val="00F03B9C"/>
    <w:rsid w:val="00F049D8"/>
    <w:rsid w:val="00F449C1"/>
    <w:rsid w:val="00F7157C"/>
    <w:rsid w:val="1772CD5A"/>
    <w:rsid w:val="5F8AE8CC"/>
    <w:rsid w:val="6BCB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167C"/>
  <w15:chartTrackingRefBased/>
  <w15:docId w15:val="{B4897EEC-8F60-4C3D-86FC-4B925793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964"/>
    <w:pPr>
      <w:ind w:left="720"/>
      <w:contextualSpacing/>
    </w:pPr>
  </w:style>
  <w:style w:type="paragraph" w:styleId="NoSpacing">
    <w:name w:val="No Spacing"/>
    <w:uiPriority w:val="1"/>
    <w:qFormat/>
    <w:rsid w:val="00A7542A"/>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6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7E0"/>
    <w:rPr>
      <w:rFonts w:ascii="Segoe UI" w:hAnsi="Segoe UI" w:cs="Segoe UI"/>
      <w:sz w:val="18"/>
      <w:szCs w:val="18"/>
    </w:rPr>
  </w:style>
  <w:style w:type="paragraph" w:styleId="EndnoteText">
    <w:name w:val="endnote text"/>
    <w:basedOn w:val="Normal"/>
    <w:link w:val="EndnoteTextChar"/>
    <w:uiPriority w:val="99"/>
    <w:semiHidden/>
    <w:unhideWhenUsed/>
    <w:rsid w:val="006D24A3"/>
    <w:rPr>
      <w:sz w:val="20"/>
      <w:szCs w:val="20"/>
    </w:rPr>
  </w:style>
  <w:style w:type="character" w:customStyle="1" w:styleId="EndnoteTextChar">
    <w:name w:val="Endnote Text Char"/>
    <w:basedOn w:val="DefaultParagraphFont"/>
    <w:link w:val="EndnoteText"/>
    <w:uiPriority w:val="99"/>
    <w:semiHidden/>
    <w:rsid w:val="006D24A3"/>
    <w:rPr>
      <w:sz w:val="20"/>
      <w:szCs w:val="20"/>
    </w:rPr>
  </w:style>
  <w:style w:type="character" w:styleId="EndnoteReference">
    <w:name w:val="endnote reference"/>
    <w:basedOn w:val="DefaultParagraphFont"/>
    <w:uiPriority w:val="99"/>
    <w:semiHidden/>
    <w:unhideWhenUsed/>
    <w:rsid w:val="006D24A3"/>
    <w:rPr>
      <w:vertAlign w:val="superscript"/>
    </w:rPr>
  </w:style>
  <w:style w:type="paragraph" w:styleId="FootnoteText">
    <w:name w:val="footnote text"/>
    <w:basedOn w:val="Normal"/>
    <w:link w:val="FootnoteTextChar"/>
    <w:uiPriority w:val="99"/>
    <w:semiHidden/>
    <w:unhideWhenUsed/>
    <w:rsid w:val="006D24A3"/>
    <w:rPr>
      <w:sz w:val="20"/>
      <w:szCs w:val="20"/>
    </w:rPr>
  </w:style>
  <w:style w:type="character" w:customStyle="1" w:styleId="FootnoteTextChar">
    <w:name w:val="Footnote Text Char"/>
    <w:basedOn w:val="DefaultParagraphFont"/>
    <w:link w:val="FootnoteText"/>
    <w:uiPriority w:val="99"/>
    <w:semiHidden/>
    <w:rsid w:val="006D24A3"/>
    <w:rPr>
      <w:sz w:val="20"/>
      <w:szCs w:val="20"/>
    </w:rPr>
  </w:style>
  <w:style w:type="character" w:styleId="FootnoteReference">
    <w:name w:val="footnote reference"/>
    <w:basedOn w:val="DefaultParagraphFont"/>
    <w:uiPriority w:val="99"/>
    <w:semiHidden/>
    <w:unhideWhenUsed/>
    <w:rsid w:val="006D24A3"/>
    <w:rPr>
      <w:vertAlign w:val="superscript"/>
    </w:rPr>
  </w:style>
  <w:style w:type="character" w:styleId="Hyperlink">
    <w:name w:val="Hyperlink"/>
    <w:basedOn w:val="DefaultParagraphFont"/>
    <w:uiPriority w:val="99"/>
    <w:unhideWhenUsed/>
    <w:rsid w:val="006D24A3"/>
    <w:rPr>
      <w:color w:val="0563C1" w:themeColor="hyperlink"/>
      <w:u w:val="single"/>
    </w:rPr>
  </w:style>
  <w:style w:type="character" w:styleId="UnresolvedMention">
    <w:name w:val="Unresolved Mention"/>
    <w:basedOn w:val="DefaultParagraphFont"/>
    <w:uiPriority w:val="99"/>
    <w:semiHidden/>
    <w:unhideWhenUsed/>
    <w:rsid w:val="006D24A3"/>
    <w:rPr>
      <w:color w:val="605E5C"/>
      <w:shd w:val="clear" w:color="auto" w:fill="E1DFDD"/>
    </w:rPr>
  </w:style>
  <w:style w:type="character" w:styleId="PlaceholderText">
    <w:name w:val="Placeholder Text"/>
    <w:basedOn w:val="DefaultParagraphFont"/>
    <w:uiPriority w:val="99"/>
    <w:semiHidden/>
    <w:rsid w:val="00F7157C"/>
    <w:rPr>
      <w:color w:val="808080"/>
    </w:rPr>
  </w:style>
  <w:style w:type="character" w:customStyle="1" w:styleId="im">
    <w:name w:val="im"/>
    <w:basedOn w:val="DefaultParagraphFont"/>
    <w:rsid w:val="0046237E"/>
  </w:style>
  <w:style w:type="paragraph" w:styleId="BodyText">
    <w:name w:val="Body Text"/>
    <w:basedOn w:val="Normal"/>
    <w:link w:val="BodyTextChar"/>
    <w:uiPriority w:val="99"/>
    <w:unhideWhenUsed/>
    <w:rsid w:val="00A40E03"/>
    <w:pPr>
      <w:spacing w:after="120" w:line="288" w:lineRule="auto"/>
    </w:pPr>
    <w:rPr>
      <w:rFonts w:ascii="Arial" w:eastAsia="Times New Roman" w:hAnsi="Arial" w:cs="Arial"/>
      <w:spacing w:val="-3"/>
    </w:rPr>
  </w:style>
  <w:style w:type="character" w:customStyle="1" w:styleId="BodyTextChar">
    <w:name w:val="Body Text Char"/>
    <w:basedOn w:val="DefaultParagraphFont"/>
    <w:link w:val="BodyText"/>
    <w:uiPriority w:val="99"/>
    <w:rsid w:val="00A40E03"/>
    <w:rPr>
      <w:rFonts w:ascii="Arial" w:eastAsia="Times New Roman" w:hAnsi="Arial" w:cs="Arial"/>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494600">
      <w:bodyDiv w:val="1"/>
      <w:marLeft w:val="0"/>
      <w:marRight w:val="0"/>
      <w:marTop w:val="0"/>
      <w:marBottom w:val="0"/>
      <w:divBdr>
        <w:top w:val="none" w:sz="0" w:space="0" w:color="auto"/>
        <w:left w:val="none" w:sz="0" w:space="0" w:color="auto"/>
        <w:bottom w:val="none" w:sz="0" w:space="0" w:color="auto"/>
        <w:right w:val="none" w:sz="0" w:space="0" w:color="auto"/>
      </w:divBdr>
    </w:div>
    <w:div w:id="18882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4DCD7-370B-42DF-8987-35350C45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Lillard</dc:creator>
  <cp:keywords/>
  <dc:description/>
  <cp:lastModifiedBy>Zaragoza, Karla L</cp:lastModifiedBy>
  <cp:revision>2</cp:revision>
  <dcterms:created xsi:type="dcterms:W3CDTF">2022-03-18T16:59:00Z</dcterms:created>
  <dcterms:modified xsi:type="dcterms:W3CDTF">2022-03-18T16:59:00Z</dcterms:modified>
</cp:coreProperties>
</file>